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80" w:rsidRPr="00A93780" w:rsidRDefault="00A93780" w:rsidP="00A93780">
      <w:pPr>
        <w:tabs>
          <w:tab w:val="left" w:pos="284"/>
          <w:tab w:val="left" w:pos="426"/>
          <w:tab w:val="left" w:pos="709"/>
        </w:tabs>
        <w:jc w:val="center"/>
        <w:rPr>
          <w:rFonts w:ascii="Times New Roman" w:hAnsi="Times New Roman" w:cs="Times New Roman"/>
          <w:color w:val="333333"/>
          <w:sz w:val="28"/>
          <w:szCs w:val="28"/>
          <w:shd w:val="clear" w:color="auto" w:fill="FFFFFF"/>
        </w:rPr>
      </w:pPr>
      <w:r w:rsidRPr="00A93780">
        <w:rPr>
          <w:rFonts w:ascii="Times New Roman" w:hAnsi="Times New Roman" w:cs="Times New Roman"/>
          <w:color w:val="333333"/>
          <w:sz w:val="28"/>
          <w:szCs w:val="28"/>
          <w:shd w:val="clear" w:color="auto" w:fill="FFFFFF"/>
        </w:rPr>
        <w:t>BẢN TIN PHÁP LUẬT</w:t>
      </w:r>
    </w:p>
    <w:p w:rsidR="00A93780" w:rsidRPr="00A93780" w:rsidRDefault="00A93780" w:rsidP="00A93780">
      <w:pPr>
        <w:spacing w:after="0" w:line="240" w:lineRule="auto"/>
        <w:jc w:val="center"/>
        <w:rPr>
          <w:rFonts w:ascii="Times New Roman" w:hAnsi="Times New Roman" w:cs="Times New Roman"/>
          <w:b/>
          <w:sz w:val="28"/>
          <w:szCs w:val="28"/>
        </w:rPr>
      </w:pPr>
      <w:r w:rsidRPr="00A93780">
        <w:rPr>
          <w:rFonts w:ascii="Times New Roman" w:hAnsi="Times New Roman" w:cs="Times New Roman"/>
          <w:b/>
          <w:sz w:val="28"/>
          <w:szCs w:val="28"/>
        </w:rPr>
        <w:t xml:space="preserve">Tháng </w:t>
      </w:r>
      <w:r w:rsidR="008C2656">
        <w:rPr>
          <w:rFonts w:ascii="Times New Roman" w:hAnsi="Times New Roman" w:cs="Times New Roman"/>
          <w:b/>
          <w:sz w:val="28"/>
          <w:szCs w:val="28"/>
        </w:rPr>
        <w:t>9</w:t>
      </w:r>
      <w:r w:rsidRPr="00A93780">
        <w:rPr>
          <w:rFonts w:ascii="Times New Roman" w:hAnsi="Times New Roman" w:cs="Times New Roman"/>
          <w:b/>
          <w:sz w:val="28"/>
          <w:szCs w:val="28"/>
        </w:rPr>
        <w:t xml:space="preserve"> /2020</w:t>
      </w:r>
    </w:p>
    <w:p w:rsidR="00A93780" w:rsidRDefault="00A93780" w:rsidP="00A93780">
      <w:pPr>
        <w:spacing w:after="120" w:line="240" w:lineRule="auto"/>
        <w:jc w:val="center"/>
        <w:rPr>
          <w:rFonts w:ascii="Times New Roman" w:hAnsi="Times New Roman" w:cs="Times New Roman"/>
          <w:i/>
          <w:sz w:val="28"/>
          <w:szCs w:val="28"/>
        </w:rPr>
      </w:pPr>
      <w:r w:rsidRPr="00A93780">
        <w:rPr>
          <w:rFonts w:ascii="Times New Roman" w:hAnsi="Times New Roman" w:cs="Times New Roman"/>
          <w:i/>
          <w:sz w:val="28"/>
          <w:szCs w:val="28"/>
        </w:rPr>
        <w:t>(Tổng hợp bởi Ban PC)</w:t>
      </w:r>
    </w:p>
    <w:p w:rsidR="008C2656" w:rsidRPr="00A93780" w:rsidRDefault="008C2656" w:rsidP="00A93780">
      <w:pPr>
        <w:spacing w:after="120" w:line="240" w:lineRule="auto"/>
        <w:jc w:val="center"/>
        <w:rPr>
          <w:rFonts w:ascii="Times New Roman" w:hAnsi="Times New Roman" w:cs="Times New Roman"/>
          <w:i/>
          <w:sz w:val="28"/>
          <w:szCs w:val="28"/>
        </w:rPr>
      </w:pPr>
    </w:p>
    <w:p w:rsidR="00A93780" w:rsidRDefault="00A93780" w:rsidP="0052104A">
      <w:pPr>
        <w:tabs>
          <w:tab w:val="left" w:pos="0"/>
          <w:tab w:val="left" w:pos="284"/>
          <w:tab w:val="left" w:pos="567"/>
          <w:tab w:val="left" w:pos="709"/>
          <w:tab w:val="left" w:pos="851"/>
        </w:tabs>
        <w:spacing w:after="0"/>
        <w:jc w:val="both"/>
        <w:rPr>
          <w:rFonts w:ascii="Times New Roman" w:hAnsi="Times New Roman" w:cs="Times New Roman"/>
          <w:color w:val="333333"/>
          <w:sz w:val="28"/>
          <w:szCs w:val="28"/>
          <w:shd w:val="clear" w:color="auto" w:fill="FFFFFF"/>
        </w:rPr>
      </w:pPr>
      <w:r w:rsidRPr="00A93780">
        <w:rPr>
          <w:rFonts w:ascii="Times New Roman" w:hAnsi="Times New Roman" w:cs="Times New Roman"/>
          <w:color w:val="333333"/>
          <w:sz w:val="28"/>
          <w:szCs w:val="28"/>
          <w:shd w:val="clear" w:color="auto" w:fill="FFFFFF"/>
        </w:rPr>
        <w:t>Bản tin Pháp luật</w:t>
      </w:r>
      <w:r>
        <w:rPr>
          <w:rFonts w:ascii="Times New Roman" w:hAnsi="Times New Roman" w:cs="Times New Roman"/>
          <w:color w:val="333333"/>
          <w:sz w:val="28"/>
          <w:szCs w:val="28"/>
          <w:shd w:val="clear" w:color="auto" w:fill="FFFFFF"/>
        </w:rPr>
        <w:t xml:space="preserve"> </w:t>
      </w:r>
      <w:r w:rsidRPr="00A93780">
        <w:rPr>
          <w:rFonts w:ascii="Times New Roman" w:hAnsi="Times New Roman" w:cs="Times New Roman"/>
          <w:color w:val="333333"/>
          <w:sz w:val="28"/>
          <w:szCs w:val="28"/>
          <w:shd w:val="clear" w:color="auto" w:fill="FFFFFF"/>
        </w:rPr>
        <w:t xml:space="preserve">tháng </w:t>
      </w:r>
      <w:r w:rsidR="008C2656">
        <w:rPr>
          <w:rFonts w:ascii="Times New Roman" w:hAnsi="Times New Roman" w:cs="Times New Roman"/>
          <w:color w:val="333333"/>
          <w:sz w:val="28"/>
          <w:szCs w:val="28"/>
          <w:shd w:val="clear" w:color="auto" w:fill="FFFFFF"/>
        </w:rPr>
        <w:t>9</w:t>
      </w:r>
      <w:r w:rsidRPr="00A93780">
        <w:rPr>
          <w:rFonts w:ascii="Times New Roman" w:hAnsi="Times New Roman" w:cs="Times New Roman"/>
          <w:color w:val="333333"/>
          <w:sz w:val="28"/>
          <w:szCs w:val="28"/>
          <w:shd w:val="clear" w:color="auto" w:fill="FFFFFF"/>
        </w:rPr>
        <w:t>/2020</w:t>
      </w:r>
      <w:r w:rsidR="0052104A">
        <w:rPr>
          <w:rFonts w:ascii="Times New Roman" w:hAnsi="Times New Roman" w:cs="Times New Roman"/>
          <w:color w:val="333333"/>
          <w:sz w:val="28"/>
          <w:szCs w:val="28"/>
          <w:shd w:val="clear" w:color="auto" w:fill="FFFFFF"/>
        </w:rPr>
        <w:t xml:space="preserve"> phần </w:t>
      </w:r>
      <w:r w:rsidR="009451EC">
        <w:rPr>
          <w:rFonts w:ascii="Times New Roman" w:hAnsi="Times New Roman" w:cs="Times New Roman"/>
          <w:color w:val="333333"/>
          <w:sz w:val="28"/>
          <w:szCs w:val="28"/>
          <w:shd w:val="clear" w:color="auto" w:fill="FFFFFF"/>
        </w:rPr>
        <w:t>2</w:t>
      </w:r>
      <w:r w:rsidRPr="00A93780">
        <w:rPr>
          <w:rFonts w:ascii="Times New Roman" w:hAnsi="Times New Roman" w:cs="Times New Roman"/>
          <w:color w:val="333333"/>
          <w:sz w:val="28"/>
          <w:szCs w:val="28"/>
          <w:shd w:val="clear" w:color="auto" w:fill="FFFFFF"/>
        </w:rPr>
        <w:t xml:space="preserve"> giới thiệu một số </w:t>
      </w:r>
      <w:r w:rsidR="00425A4E">
        <w:rPr>
          <w:rFonts w:ascii="Times New Roman" w:hAnsi="Times New Roman" w:cs="Times New Roman"/>
          <w:color w:val="333333"/>
          <w:sz w:val="28"/>
          <w:szCs w:val="28"/>
          <w:shd w:val="clear" w:color="auto" w:fill="FFFFFF"/>
        </w:rPr>
        <w:t xml:space="preserve">Luật, </w:t>
      </w:r>
      <w:r w:rsidRPr="00A93780">
        <w:rPr>
          <w:rFonts w:ascii="Times New Roman" w:hAnsi="Times New Roman" w:cs="Times New Roman"/>
          <w:color w:val="333333"/>
          <w:sz w:val="28"/>
          <w:szCs w:val="28"/>
          <w:shd w:val="clear" w:color="auto" w:fill="FFFFFF"/>
        </w:rPr>
        <w:t>văn bản quy phạm pháp luật, chính sách mới có hiệu lự</w:t>
      </w:r>
      <w:r w:rsidR="0052104A">
        <w:rPr>
          <w:rFonts w:ascii="Times New Roman" w:hAnsi="Times New Roman" w:cs="Times New Roman"/>
          <w:color w:val="333333"/>
          <w:sz w:val="28"/>
          <w:szCs w:val="28"/>
          <w:shd w:val="clear" w:color="auto" w:fill="FFFFFF"/>
        </w:rPr>
        <w:t>c từ</w:t>
      </w:r>
      <w:r w:rsidRPr="00A93780">
        <w:rPr>
          <w:rFonts w:ascii="Times New Roman" w:hAnsi="Times New Roman" w:cs="Times New Roman"/>
          <w:color w:val="333333"/>
          <w:sz w:val="28"/>
          <w:szCs w:val="28"/>
          <w:shd w:val="clear" w:color="auto" w:fill="FFFFFF"/>
        </w:rPr>
        <w:t xml:space="preserve"> tháng </w:t>
      </w:r>
      <w:r w:rsidR="008C2656">
        <w:rPr>
          <w:rFonts w:ascii="Times New Roman" w:hAnsi="Times New Roman" w:cs="Times New Roman"/>
          <w:color w:val="333333"/>
          <w:sz w:val="28"/>
          <w:szCs w:val="28"/>
          <w:shd w:val="clear" w:color="auto" w:fill="FFFFFF"/>
        </w:rPr>
        <w:t>9</w:t>
      </w:r>
      <w:r w:rsidRPr="00A93780">
        <w:rPr>
          <w:rFonts w:ascii="Times New Roman" w:hAnsi="Times New Roman" w:cs="Times New Roman"/>
          <w:color w:val="333333"/>
          <w:sz w:val="28"/>
          <w:szCs w:val="28"/>
          <w:shd w:val="clear" w:color="auto" w:fill="FFFFFF"/>
        </w:rPr>
        <w:t>/2020 như sau:</w:t>
      </w:r>
    </w:p>
    <w:p w:rsidR="008C2656" w:rsidRDefault="008C2656" w:rsidP="0052104A">
      <w:pPr>
        <w:tabs>
          <w:tab w:val="left" w:pos="0"/>
          <w:tab w:val="left" w:pos="284"/>
          <w:tab w:val="left" w:pos="567"/>
          <w:tab w:val="left" w:pos="709"/>
          <w:tab w:val="left" w:pos="851"/>
        </w:tabs>
        <w:spacing w:after="0"/>
        <w:jc w:val="both"/>
        <w:rPr>
          <w:rFonts w:ascii="Times New Roman" w:hAnsi="Times New Roman" w:cs="Times New Roman"/>
          <w:color w:val="333333"/>
          <w:sz w:val="28"/>
          <w:szCs w:val="28"/>
          <w:shd w:val="clear" w:color="auto" w:fill="FFFFFF"/>
        </w:rPr>
      </w:pPr>
    </w:p>
    <w:p w:rsidR="00185669" w:rsidRPr="00185669" w:rsidRDefault="008020AF" w:rsidP="002B4EEA">
      <w:pPr>
        <w:pStyle w:val="ListParagraph"/>
        <w:numPr>
          <w:ilvl w:val="0"/>
          <w:numId w:val="7"/>
        </w:numPr>
        <w:tabs>
          <w:tab w:val="left" w:pos="0"/>
          <w:tab w:val="left" w:pos="284"/>
          <w:tab w:val="left" w:pos="567"/>
          <w:tab w:val="left" w:pos="709"/>
          <w:tab w:val="left" w:pos="851"/>
        </w:tabs>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w:t>
      </w:r>
      <w:r w:rsidR="00185669" w:rsidRPr="00185669">
        <w:rPr>
          <w:rFonts w:ascii="Times New Roman" w:hAnsi="Times New Roman" w:cs="Times New Roman"/>
          <w:b/>
          <w:color w:val="333333"/>
          <w:sz w:val="28"/>
          <w:szCs w:val="28"/>
          <w:shd w:val="clear" w:color="auto" w:fill="FFFFFF"/>
        </w:rPr>
        <w:t>Văn bản liên quan đến Hàng không</w:t>
      </w:r>
    </w:p>
    <w:p w:rsidR="00206773" w:rsidRPr="009451EC" w:rsidRDefault="008408F3" w:rsidP="008C2656">
      <w:pPr>
        <w:shd w:val="clear" w:color="auto" w:fill="FFFFFF"/>
        <w:spacing w:after="0" w:line="240" w:lineRule="auto"/>
        <w:ind w:left="426"/>
        <w:jc w:val="both"/>
        <w:rPr>
          <w:rFonts w:ascii="Times New Roman" w:hAnsi="Times New Roman" w:cs="Times New Roman"/>
          <w:color w:val="3A3A3A"/>
          <w:sz w:val="28"/>
          <w:szCs w:val="28"/>
          <w:shd w:val="clear" w:color="auto" w:fill="FFFFFF"/>
        </w:rPr>
      </w:pPr>
      <w:hyperlink r:id="rId5" w:tgtFrame="_blank" w:history="1">
        <w:r w:rsidR="00206773" w:rsidRPr="009451EC">
          <w:rPr>
            <w:rFonts w:ascii="Times New Roman" w:hAnsi="Times New Roman" w:cs="Times New Roman"/>
            <w:color w:val="3A3A3A"/>
            <w:sz w:val="28"/>
            <w:szCs w:val="28"/>
            <w:shd w:val="clear" w:color="auto" w:fill="FFFFFF"/>
          </w:rPr>
          <w:t>Thông báo 337/TB-VPCP</w:t>
        </w:r>
      </w:hyperlink>
      <w:r w:rsidR="00206773" w:rsidRPr="009451EC">
        <w:rPr>
          <w:rFonts w:ascii="Times New Roman" w:hAnsi="Times New Roman" w:cs="Times New Roman"/>
          <w:color w:val="3A3A3A"/>
          <w:sz w:val="28"/>
          <w:szCs w:val="28"/>
          <w:shd w:val="clear" w:color="auto" w:fill="FFFFFF"/>
        </w:rPr>
        <w:t> Kết luận của Thủ tướng Nguyễn Xuân Phúc tại cuộc họp Thường trực Chính phủ về phòng, chống dịch COVID-19</w:t>
      </w:r>
      <w:r w:rsidR="009451EC">
        <w:rPr>
          <w:rFonts w:ascii="Times New Roman" w:hAnsi="Times New Roman" w:cs="Times New Roman"/>
          <w:color w:val="3A3A3A"/>
          <w:sz w:val="28"/>
          <w:szCs w:val="28"/>
          <w:shd w:val="clear" w:color="auto" w:fill="FFFFFF"/>
        </w:rPr>
        <w:t xml:space="preserve"> ngày 21/9/2020</w:t>
      </w:r>
      <w:r w:rsidR="00206773" w:rsidRPr="009451EC">
        <w:rPr>
          <w:rFonts w:ascii="Times New Roman" w:hAnsi="Times New Roman" w:cs="Times New Roman"/>
          <w:color w:val="3A3A3A"/>
          <w:sz w:val="28"/>
          <w:szCs w:val="28"/>
          <w:shd w:val="clear" w:color="auto" w:fill="FFFFFF"/>
        </w:rPr>
        <w:t>.</w:t>
      </w:r>
    </w:p>
    <w:p w:rsidR="00206773" w:rsidRPr="009451EC" w:rsidRDefault="009451EC" w:rsidP="008C2656">
      <w:pPr>
        <w:shd w:val="clear" w:color="auto" w:fill="FFFFFF"/>
        <w:spacing w:after="0" w:line="240" w:lineRule="auto"/>
        <w:ind w:left="42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Trong đó,</w:t>
      </w:r>
      <w:r w:rsidR="00206773" w:rsidRPr="009451EC">
        <w:rPr>
          <w:rFonts w:ascii="Times New Roman" w:hAnsi="Times New Roman" w:cs="Times New Roman"/>
          <w:color w:val="3A3A3A"/>
          <w:sz w:val="28"/>
          <w:szCs w:val="28"/>
          <w:shd w:val="clear" w:color="auto" w:fill="FFFFFF"/>
        </w:rPr>
        <w:t xml:space="preserve"> Thủ tướng Chính phủ có ý kiến chỉ đạo như sau:</w:t>
      </w:r>
    </w:p>
    <w:p w:rsidR="00206773" w:rsidRPr="009451EC" w:rsidRDefault="00206773" w:rsidP="009451EC">
      <w:pPr>
        <w:shd w:val="clear" w:color="auto" w:fill="FFFFFF"/>
        <w:spacing w:after="0" w:line="240" w:lineRule="auto"/>
        <w:ind w:left="709" w:hanging="283"/>
        <w:jc w:val="both"/>
        <w:rPr>
          <w:rFonts w:ascii="Times New Roman" w:hAnsi="Times New Roman" w:cs="Times New Roman"/>
          <w:color w:val="3A3A3A"/>
          <w:sz w:val="28"/>
          <w:szCs w:val="28"/>
          <w:shd w:val="clear" w:color="auto" w:fill="FFFFFF"/>
        </w:rPr>
      </w:pPr>
      <w:r w:rsidRPr="009451EC">
        <w:rPr>
          <w:rFonts w:ascii="Times New Roman" w:hAnsi="Times New Roman" w:cs="Times New Roman"/>
          <w:color w:val="3A3A3A"/>
          <w:sz w:val="28"/>
          <w:szCs w:val="28"/>
          <w:shd w:val="clear" w:color="auto" w:fill="FFFFFF"/>
        </w:rPr>
        <w:t xml:space="preserve">- </w:t>
      </w:r>
      <w:r w:rsidR="009451EC">
        <w:rPr>
          <w:rFonts w:ascii="Times New Roman" w:hAnsi="Times New Roman" w:cs="Times New Roman"/>
          <w:color w:val="3A3A3A"/>
          <w:sz w:val="28"/>
          <w:szCs w:val="28"/>
          <w:shd w:val="clear" w:color="auto" w:fill="FFFFFF"/>
        </w:rPr>
        <w:t xml:space="preserve"> </w:t>
      </w:r>
      <w:r w:rsidRPr="009451EC">
        <w:rPr>
          <w:rFonts w:ascii="Times New Roman" w:hAnsi="Times New Roman" w:cs="Times New Roman"/>
          <w:color w:val="3A3A3A"/>
          <w:sz w:val="28"/>
          <w:szCs w:val="28"/>
          <w:shd w:val="clear" w:color="auto" w:fill="FFFFFF"/>
        </w:rPr>
        <w:t>Đồng ý mở lại đường bay tới Thái lan; Bộ GTVT chỉ đạo tăng tần suất các chuyến bay thương mại quốc tế để đón chuyên gia, nhà đầu tư, lao động tay nghề cao và thân nhân nhập cảnh, đón công dân VN về nước.</w:t>
      </w:r>
    </w:p>
    <w:p w:rsidR="00206773" w:rsidRPr="009451EC" w:rsidRDefault="00206773" w:rsidP="009451EC">
      <w:pPr>
        <w:shd w:val="clear" w:color="auto" w:fill="FFFFFF"/>
        <w:spacing w:after="0" w:line="240" w:lineRule="auto"/>
        <w:ind w:left="709" w:hanging="283"/>
        <w:jc w:val="both"/>
        <w:rPr>
          <w:rFonts w:ascii="Times New Roman" w:hAnsi="Times New Roman" w:cs="Times New Roman"/>
          <w:color w:val="3A3A3A"/>
          <w:sz w:val="28"/>
          <w:szCs w:val="28"/>
          <w:shd w:val="clear" w:color="auto" w:fill="FFFFFF"/>
        </w:rPr>
      </w:pPr>
      <w:r w:rsidRPr="009451EC">
        <w:rPr>
          <w:rFonts w:ascii="Times New Roman" w:hAnsi="Times New Roman" w:cs="Times New Roman"/>
          <w:color w:val="3A3A3A"/>
          <w:sz w:val="28"/>
          <w:szCs w:val="28"/>
          <w:shd w:val="clear" w:color="auto" w:fill="FFFFFF"/>
        </w:rPr>
        <w:t xml:space="preserve">- </w:t>
      </w:r>
      <w:r w:rsidR="009451EC">
        <w:rPr>
          <w:rFonts w:ascii="Times New Roman" w:hAnsi="Times New Roman" w:cs="Times New Roman"/>
          <w:color w:val="3A3A3A"/>
          <w:sz w:val="28"/>
          <w:szCs w:val="28"/>
          <w:shd w:val="clear" w:color="auto" w:fill="FFFFFF"/>
        </w:rPr>
        <w:t xml:space="preserve"> </w:t>
      </w:r>
      <w:r w:rsidRPr="009451EC">
        <w:rPr>
          <w:rFonts w:ascii="Times New Roman" w:hAnsi="Times New Roman" w:cs="Times New Roman"/>
          <w:color w:val="3A3A3A"/>
          <w:sz w:val="28"/>
          <w:szCs w:val="28"/>
          <w:shd w:val="clear" w:color="auto" w:fill="FFFFFF"/>
        </w:rPr>
        <w:t>UBND các tỉnh, thành thường xuyên giám sát việc thực hiện các biện pháp phòng chống dịch bệnh; đối với các trường hợp nhập cảnh ngắn ngày, yêu cầu hạn chế tham gia lễ hội và không sử dụng dịch vụ karaoke, bar.</w:t>
      </w:r>
    </w:p>
    <w:p w:rsidR="00206773" w:rsidRPr="009451EC" w:rsidRDefault="00206773" w:rsidP="009451EC">
      <w:pPr>
        <w:shd w:val="clear" w:color="auto" w:fill="FFFFFF"/>
        <w:spacing w:after="0" w:line="240" w:lineRule="auto"/>
        <w:ind w:left="709" w:hanging="283"/>
        <w:jc w:val="both"/>
        <w:rPr>
          <w:rFonts w:ascii="Times New Roman" w:hAnsi="Times New Roman" w:cs="Times New Roman"/>
          <w:color w:val="3A3A3A"/>
          <w:sz w:val="28"/>
          <w:szCs w:val="28"/>
          <w:shd w:val="clear" w:color="auto" w:fill="FFFFFF"/>
        </w:rPr>
      </w:pPr>
      <w:r w:rsidRPr="009451EC">
        <w:rPr>
          <w:rFonts w:ascii="Times New Roman" w:hAnsi="Times New Roman" w:cs="Times New Roman"/>
          <w:color w:val="3A3A3A"/>
          <w:sz w:val="28"/>
          <w:szCs w:val="28"/>
          <w:shd w:val="clear" w:color="auto" w:fill="FFFFFF"/>
        </w:rPr>
        <w:t xml:space="preserve">- </w:t>
      </w:r>
      <w:r w:rsidR="009451EC">
        <w:rPr>
          <w:rFonts w:ascii="Times New Roman" w:hAnsi="Times New Roman" w:cs="Times New Roman"/>
          <w:color w:val="3A3A3A"/>
          <w:sz w:val="28"/>
          <w:szCs w:val="28"/>
          <w:shd w:val="clear" w:color="auto" w:fill="FFFFFF"/>
        </w:rPr>
        <w:t xml:space="preserve"> </w:t>
      </w:r>
      <w:r w:rsidRPr="009451EC">
        <w:rPr>
          <w:rFonts w:ascii="Times New Roman" w:hAnsi="Times New Roman" w:cs="Times New Roman"/>
          <w:color w:val="3A3A3A"/>
          <w:sz w:val="28"/>
          <w:szCs w:val="28"/>
          <w:shd w:val="clear" w:color="auto" w:fill="FFFFFF"/>
        </w:rPr>
        <w:t>Bộ Y tế phải có quy trình rõ ràng về việc đón nhận, giải tỏa ở các cửa khẩu, vận chuyển, cách ly tập trung 5 ngày và việc xét nghiệm bắt buộc 02 lần đối với chuyên gia, nhà đầu tư, lao động tay nghề cao.</w:t>
      </w:r>
    </w:p>
    <w:p w:rsidR="009451EC" w:rsidRDefault="009451EC" w:rsidP="009451EC">
      <w:pPr>
        <w:shd w:val="clear" w:color="auto" w:fill="FFFFFF"/>
        <w:spacing w:after="0" w:line="240" w:lineRule="auto"/>
        <w:ind w:left="709" w:hanging="283"/>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    </w:t>
      </w:r>
      <w:r w:rsidR="00206773" w:rsidRPr="009451EC">
        <w:rPr>
          <w:rFonts w:ascii="Times New Roman" w:hAnsi="Times New Roman" w:cs="Times New Roman"/>
          <w:color w:val="3A3A3A"/>
          <w:sz w:val="28"/>
          <w:szCs w:val="28"/>
          <w:shd w:val="clear" w:color="auto" w:fill="FFFFFF"/>
        </w:rPr>
        <w:t>BYT chỉ đạo tiếp tục hoàn thiện phác đồ điều trị, nghiên cứu phát triển vắc xin, tập trung hợp tác quốc tế đối với các quốc gia đã có kết quả thử nghiệm lâm sàng vắc xin phòng bệnh COVID-19.</w:t>
      </w:r>
    </w:p>
    <w:p w:rsidR="009451EC" w:rsidRDefault="008C2656" w:rsidP="009451EC">
      <w:pPr>
        <w:shd w:val="clear" w:color="auto" w:fill="FFFFFF"/>
        <w:tabs>
          <w:tab w:val="left" w:pos="709"/>
        </w:tabs>
        <w:spacing w:after="0" w:line="240" w:lineRule="auto"/>
        <w:ind w:left="426"/>
        <w:jc w:val="both"/>
        <w:rPr>
          <w:rFonts w:ascii="Times New Roman" w:hAnsi="Times New Roman" w:cs="Times New Roman"/>
          <w:sz w:val="28"/>
          <w:szCs w:val="28"/>
        </w:rPr>
      </w:pPr>
      <w:r w:rsidRPr="009451EC">
        <w:rPr>
          <w:rFonts w:ascii="Times New Roman" w:eastAsia="Times New Roman" w:hAnsi="Times New Roman" w:cs="Times New Roman"/>
          <w:color w:val="222222"/>
          <w:sz w:val="28"/>
          <w:szCs w:val="28"/>
        </w:rPr>
        <w:t>Chi tiết xem tại:</w:t>
      </w:r>
      <w:r w:rsidRPr="009451EC">
        <w:rPr>
          <w:rFonts w:ascii="Times New Roman" w:hAnsi="Times New Roman" w:cs="Times New Roman"/>
          <w:sz w:val="28"/>
          <w:szCs w:val="28"/>
        </w:rPr>
        <w:t xml:space="preserve"> </w:t>
      </w:r>
      <w:hyperlink r:id="rId6" w:history="1">
        <w:r w:rsidR="009451EC" w:rsidRPr="002167CC">
          <w:rPr>
            <w:rStyle w:val="Hyperlink"/>
            <w:rFonts w:ascii="Times New Roman" w:hAnsi="Times New Roman" w:cs="Times New Roman"/>
            <w:sz w:val="28"/>
            <w:szCs w:val="28"/>
          </w:rPr>
          <w:t>https://luatvietnam.vn/y-te/thong-bao-337-tb-vpcp-2020-ket-luan-ve-phong-chong-dich-covid-19-191123-d6.html</w:t>
        </w:r>
      </w:hyperlink>
      <w:r w:rsidR="009451EC" w:rsidRPr="009451EC">
        <w:rPr>
          <w:rFonts w:ascii="Times New Roman" w:hAnsi="Times New Roman" w:cs="Times New Roman"/>
          <w:sz w:val="28"/>
          <w:szCs w:val="28"/>
        </w:rPr>
        <w:t xml:space="preserve"> </w:t>
      </w:r>
    </w:p>
    <w:p w:rsidR="00945D53" w:rsidRDefault="00C80ECA" w:rsidP="002B4EEA">
      <w:pPr>
        <w:pStyle w:val="ListParagraph"/>
        <w:numPr>
          <w:ilvl w:val="0"/>
          <w:numId w:val="7"/>
        </w:numPr>
        <w:tabs>
          <w:tab w:val="left" w:pos="0"/>
          <w:tab w:val="left" w:pos="284"/>
          <w:tab w:val="left" w:pos="426"/>
          <w:tab w:val="left" w:pos="567"/>
          <w:tab w:val="left" w:pos="851"/>
        </w:tabs>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Các </w:t>
      </w:r>
      <w:r w:rsidR="002B4EEA">
        <w:rPr>
          <w:rFonts w:ascii="Times New Roman" w:hAnsi="Times New Roman" w:cs="Times New Roman"/>
          <w:b/>
          <w:color w:val="333333"/>
          <w:sz w:val="28"/>
          <w:szCs w:val="28"/>
          <w:shd w:val="clear" w:color="auto" w:fill="FFFFFF"/>
        </w:rPr>
        <w:t>Nghị định và văn bản khác</w:t>
      </w:r>
    </w:p>
    <w:p w:rsidR="009451EC" w:rsidRPr="009451EC" w:rsidRDefault="009451EC" w:rsidP="009451EC">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sidRPr="009451EC">
        <w:rPr>
          <w:rFonts w:ascii="Times New Roman" w:hAnsi="Times New Roman" w:cs="Times New Roman"/>
          <w:b/>
          <w:color w:val="3A3A3A"/>
          <w:sz w:val="28"/>
          <w:szCs w:val="28"/>
          <w:shd w:val="clear" w:color="auto" w:fill="FFFFFF"/>
        </w:rPr>
        <w:t>Về xử ký cán bộ, công chức</w:t>
      </w:r>
    </w:p>
    <w:p w:rsidR="00206773" w:rsidRPr="009451EC" w:rsidRDefault="008408F3" w:rsidP="009451EC">
      <w:pPr>
        <w:shd w:val="clear" w:color="auto" w:fill="FFFFFF"/>
        <w:spacing w:after="0" w:line="240" w:lineRule="auto"/>
        <w:ind w:left="851"/>
        <w:jc w:val="both"/>
        <w:rPr>
          <w:rFonts w:ascii="Times New Roman" w:hAnsi="Times New Roman" w:cs="Times New Roman"/>
          <w:color w:val="3A3A3A"/>
          <w:sz w:val="28"/>
          <w:szCs w:val="28"/>
          <w:shd w:val="clear" w:color="auto" w:fill="FFFFFF"/>
        </w:rPr>
      </w:pPr>
      <w:hyperlink r:id="rId7" w:tgtFrame="_blank" w:history="1">
        <w:r w:rsidR="00206773" w:rsidRPr="009451EC">
          <w:rPr>
            <w:rFonts w:ascii="Times New Roman" w:hAnsi="Times New Roman" w:cs="Times New Roman"/>
            <w:color w:val="3A3A3A"/>
            <w:sz w:val="28"/>
            <w:szCs w:val="28"/>
          </w:rPr>
          <w:t>Nghị định 112/2020/NĐ-CP</w:t>
        </w:r>
      </w:hyperlink>
      <w:r w:rsidR="00206773" w:rsidRPr="009451EC">
        <w:rPr>
          <w:rFonts w:ascii="Times New Roman" w:hAnsi="Times New Roman" w:cs="Times New Roman"/>
          <w:color w:val="3A3A3A"/>
          <w:sz w:val="28"/>
          <w:szCs w:val="28"/>
          <w:shd w:val="clear" w:color="auto" w:fill="FFFFFF"/>
        </w:rPr>
        <w:t> </w:t>
      </w:r>
      <w:r w:rsidR="00DA0B0E">
        <w:rPr>
          <w:rFonts w:ascii="Times New Roman" w:hAnsi="Times New Roman" w:cs="Times New Roman"/>
          <w:color w:val="3A3A3A"/>
          <w:sz w:val="28"/>
          <w:szCs w:val="28"/>
          <w:shd w:val="clear" w:color="auto" w:fill="FFFFFF"/>
        </w:rPr>
        <w:t xml:space="preserve">của </w:t>
      </w:r>
      <w:r w:rsidR="00DA0B0E" w:rsidRPr="009451EC">
        <w:rPr>
          <w:rFonts w:ascii="Times New Roman" w:hAnsi="Times New Roman" w:cs="Times New Roman"/>
          <w:color w:val="3A3A3A"/>
          <w:sz w:val="28"/>
          <w:szCs w:val="28"/>
          <w:shd w:val="clear" w:color="auto" w:fill="FFFFFF"/>
        </w:rPr>
        <w:t>Chính phủ ban hành  Ngày 18/9/2020</w:t>
      </w:r>
      <w:r w:rsidR="00DA0B0E">
        <w:rPr>
          <w:rFonts w:ascii="Times New Roman" w:hAnsi="Times New Roman" w:cs="Times New Roman"/>
          <w:color w:val="3A3A3A"/>
          <w:sz w:val="28"/>
          <w:szCs w:val="28"/>
          <w:shd w:val="clear" w:color="auto" w:fill="FFFFFF"/>
        </w:rPr>
        <w:t xml:space="preserve"> </w:t>
      </w:r>
      <w:r w:rsidR="00206773" w:rsidRPr="009451EC">
        <w:rPr>
          <w:rFonts w:ascii="Times New Roman" w:hAnsi="Times New Roman" w:cs="Times New Roman"/>
          <w:color w:val="3A3A3A"/>
          <w:sz w:val="28"/>
          <w:szCs w:val="28"/>
          <w:shd w:val="clear" w:color="auto" w:fill="FFFFFF"/>
        </w:rPr>
        <w:t>về xử lý kỷ luật cán bộ, công chức, viên chức</w:t>
      </w:r>
      <w:r w:rsidR="00E75C5A">
        <w:rPr>
          <w:rFonts w:ascii="Times New Roman" w:hAnsi="Times New Roman" w:cs="Times New Roman"/>
          <w:color w:val="3A3A3A"/>
          <w:sz w:val="28"/>
          <w:szCs w:val="28"/>
          <w:shd w:val="clear" w:color="auto" w:fill="FFFFFF"/>
        </w:rPr>
        <w:t>, có hiệu lực từ ngày 20/9/2020</w:t>
      </w:r>
      <w:r w:rsidR="00206773" w:rsidRPr="009451EC">
        <w:rPr>
          <w:rFonts w:ascii="Times New Roman" w:hAnsi="Times New Roman" w:cs="Times New Roman"/>
          <w:color w:val="3A3A3A"/>
          <w:sz w:val="28"/>
          <w:szCs w:val="28"/>
          <w:shd w:val="clear" w:color="auto" w:fill="FFFFFF"/>
        </w:rPr>
        <w:t>.</w:t>
      </w:r>
    </w:p>
    <w:p w:rsidR="00206773" w:rsidRPr="009451EC" w:rsidRDefault="00DA0B0E" w:rsidP="009451EC">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Q</w:t>
      </w:r>
      <w:r w:rsidR="00206773" w:rsidRPr="009451EC">
        <w:rPr>
          <w:rFonts w:ascii="Times New Roman" w:hAnsi="Times New Roman" w:cs="Times New Roman"/>
          <w:color w:val="3A3A3A"/>
          <w:sz w:val="28"/>
          <w:szCs w:val="28"/>
          <w:shd w:val="clear" w:color="auto" w:fill="FFFFFF"/>
        </w:rPr>
        <w:t>uy định các hình thức kỷ luật áp dụng đối với công chức cụ thể là:</w:t>
      </w:r>
    </w:p>
    <w:p w:rsidR="00206773" w:rsidRPr="009451EC" w:rsidRDefault="00206773" w:rsidP="009451EC">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sidRPr="009451EC">
        <w:rPr>
          <w:rFonts w:ascii="Times New Roman" w:hAnsi="Times New Roman" w:cs="Times New Roman"/>
          <w:color w:val="3A3A3A"/>
          <w:sz w:val="28"/>
          <w:szCs w:val="28"/>
          <w:shd w:val="clear" w:color="auto" w:fill="FFFFFF"/>
        </w:rPr>
        <w:t>Đối với công chức không giữ chức vụ lãnh đạo, quản lý</w:t>
      </w:r>
      <w:r w:rsidR="009451EC">
        <w:rPr>
          <w:rFonts w:ascii="Times New Roman" w:hAnsi="Times New Roman" w:cs="Times New Roman"/>
          <w:color w:val="3A3A3A"/>
          <w:sz w:val="28"/>
          <w:szCs w:val="28"/>
          <w:shd w:val="clear" w:color="auto" w:fill="FFFFFF"/>
        </w:rPr>
        <w:t>, có các hình thức</w:t>
      </w:r>
      <w:r w:rsidRPr="009451EC">
        <w:rPr>
          <w:rFonts w:ascii="Times New Roman" w:hAnsi="Times New Roman" w:cs="Times New Roman"/>
          <w:color w:val="3A3A3A"/>
          <w:sz w:val="28"/>
          <w:szCs w:val="28"/>
          <w:shd w:val="clear" w:color="auto" w:fill="FFFFFF"/>
        </w:rPr>
        <w:t xml:space="preserve">: </w:t>
      </w:r>
      <w:r w:rsidR="009451EC">
        <w:rPr>
          <w:rFonts w:ascii="Times New Roman" w:hAnsi="Times New Roman" w:cs="Times New Roman"/>
          <w:color w:val="3A3A3A"/>
          <w:sz w:val="28"/>
          <w:szCs w:val="28"/>
          <w:shd w:val="clear" w:color="auto" w:fill="FFFFFF"/>
        </w:rPr>
        <w:t>k</w:t>
      </w:r>
      <w:r w:rsidRPr="009451EC">
        <w:rPr>
          <w:rFonts w:ascii="Times New Roman" w:hAnsi="Times New Roman" w:cs="Times New Roman"/>
          <w:color w:val="3A3A3A"/>
          <w:sz w:val="28"/>
          <w:szCs w:val="28"/>
          <w:shd w:val="clear" w:color="auto" w:fill="FFFFFF"/>
        </w:rPr>
        <w:t xml:space="preserve">hiển trách; </w:t>
      </w:r>
      <w:r w:rsidR="009451EC">
        <w:rPr>
          <w:rFonts w:ascii="Times New Roman" w:hAnsi="Times New Roman" w:cs="Times New Roman"/>
          <w:color w:val="3A3A3A"/>
          <w:sz w:val="28"/>
          <w:szCs w:val="28"/>
          <w:shd w:val="clear" w:color="auto" w:fill="FFFFFF"/>
        </w:rPr>
        <w:t>c</w:t>
      </w:r>
      <w:r w:rsidRPr="009451EC">
        <w:rPr>
          <w:rFonts w:ascii="Times New Roman" w:hAnsi="Times New Roman" w:cs="Times New Roman"/>
          <w:color w:val="3A3A3A"/>
          <w:sz w:val="28"/>
          <w:szCs w:val="28"/>
          <w:shd w:val="clear" w:color="auto" w:fill="FFFFFF"/>
        </w:rPr>
        <w:t>ảnh cáo;</w:t>
      </w:r>
      <w:r w:rsidR="009451EC">
        <w:rPr>
          <w:rFonts w:ascii="Times New Roman" w:hAnsi="Times New Roman" w:cs="Times New Roman"/>
          <w:color w:val="3A3A3A"/>
          <w:sz w:val="28"/>
          <w:szCs w:val="28"/>
          <w:shd w:val="clear" w:color="auto" w:fill="FFFFFF"/>
        </w:rPr>
        <w:t xml:space="preserve"> h</w:t>
      </w:r>
      <w:r w:rsidRPr="009451EC">
        <w:rPr>
          <w:rFonts w:ascii="Times New Roman" w:hAnsi="Times New Roman" w:cs="Times New Roman"/>
          <w:color w:val="3A3A3A"/>
          <w:sz w:val="28"/>
          <w:szCs w:val="28"/>
          <w:shd w:val="clear" w:color="auto" w:fill="FFFFFF"/>
        </w:rPr>
        <w:t>ạ bậc lương;</w:t>
      </w:r>
      <w:r w:rsidR="009451EC">
        <w:rPr>
          <w:rFonts w:ascii="Times New Roman" w:hAnsi="Times New Roman" w:cs="Times New Roman"/>
          <w:color w:val="3A3A3A"/>
          <w:sz w:val="28"/>
          <w:szCs w:val="28"/>
          <w:shd w:val="clear" w:color="auto" w:fill="FFFFFF"/>
        </w:rPr>
        <w:t xml:space="preserve"> b</w:t>
      </w:r>
      <w:r w:rsidRPr="009451EC">
        <w:rPr>
          <w:rFonts w:ascii="Times New Roman" w:hAnsi="Times New Roman" w:cs="Times New Roman"/>
          <w:color w:val="3A3A3A"/>
          <w:sz w:val="28"/>
          <w:szCs w:val="28"/>
          <w:shd w:val="clear" w:color="auto" w:fill="FFFFFF"/>
        </w:rPr>
        <w:t>uộc thôi việc.</w:t>
      </w:r>
    </w:p>
    <w:p w:rsidR="00206773" w:rsidRPr="009451EC" w:rsidRDefault="00206773" w:rsidP="009451EC">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sidRPr="009451EC">
        <w:rPr>
          <w:rFonts w:ascii="Times New Roman" w:hAnsi="Times New Roman" w:cs="Times New Roman"/>
          <w:color w:val="3A3A3A"/>
          <w:sz w:val="28"/>
          <w:szCs w:val="28"/>
          <w:shd w:val="clear" w:color="auto" w:fill="FFFFFF"/>
        </w:rPr>
        <w:t xml:space="preserve">Đối với công chức giữ chức vụ lãnh đạo, quản lý </w:t>
      </w:r>
      <w:r w:rsidR="009451EC">
        <w:rPr>
          <w:rFonts w:ascii="Times New Roman" w:hAnsi="Times New Roman" w:cs="Times New Roman"/>
          <w:color w:val="3A3A3A"/>
          <w:sz w:val="28"/>
          <w:szCs w:val="28"/>
          <w:shd w:val="clear" w:color="auto" w:fill="FFFFFF"/>
        </w:rPr>
        <w:t>có các hình thức:</w:t>
      </w:r>
      <w:r w:rsidRPr="009451EC">
        <w:rPr>
          <w:rFonts w:ascii="Times New Roman" w:hAnsi="Times New Roman" w:cs="Times New Roman"/>
          <w:color w:val="3A3A3A"/>
          <w:sz w:val="28"/>
          <w:szCs w:val="28"/>
          <w:shd w:val="clear" w:color="auto" w:fill="FFFFFF"/>
        </w:rPr>
        <w:t xml:space="preserve"> </w:t>
      </w:r>
      <w:r w:rsidR="009451EC">
        <w:rPr>
          <w:rFonts w:ascii="Times New Roman" w:hAnsi="Times New Roman" w:cs="Times New Roman"/>
          <w:color w:val="3A3A3A"/>
          <w:sz w:val="28"/>
          <w:szCs w:val="28"/>
          <w:shd w:val="clear" w:color="auto" w:fill="FFFFFF"/>
        </w:rPr>
        <w:t>k</w:t>
      </w:r>
      <w:r w:rsidRPr="009451EC">
        <w:rPr>
          <w:rFonts w:ascii="Times New Roman" w:hAnsi="Times New Roman" w:cs="Times New Roman"/>
          <w:color w:val="3A3A3A"/>
          <w:sz w:val="28"/>
          <w:szCs w:val="28"/>
          <w:shd w:val="clear" w:color="auto" w:fill="FFFFFF"/>
        </w:rPr>
        <w:t>hiển trách;</w:t>
      </w:r>
      <w:r w:rsidR="009451EC">
        <w:rPr>
          <w:rFonts w:ascii="Times New Roman" w:hAnsi="Times New Roman" w:cs="Times New Roman"/>
          <w:color w:val="3A3A3A"/>
          <w:sz w:val="28"/>
          <w:szCs w:val="28"/>
          <w:shd w:val="clear" w:color="auto" w:fill="FFFFFF"/>
        </w:rPr>
        <w:t xml:space="preserve"> c</w:t>
      </w:r>
      <w:r w:rsidRPr="009451EC">
        <w:rPr>
          <w:rFonts w:ascii="Times New Roman" w:hAnsi="Times New Roman" w:cs="Times New Roman"/>
          <w:color w:val="3A3A3A"/>
          <w:sz w:val="28"/>
          <w:szCs w:val="28"/>
          <w:shd w:val="clear" w:color="auto" w:fill="FFFFFF"/>
        </w:rPr>
        <w:t>ảnh cáo;</w:t>
      </w:r>
      <w:r w:rsidR="009451EC">
        <w:rPr>
          <w:rFonts w:ascii="Times New Roman" w:hAnsi="Times New Roman" w:cs="Times New Roman"/>
          <w:color w:val="3A3A3A"/>
          <w:sz w:val="28"/>
          <w:szCs w:val="28"/>
          <w:shd w:val="clear" w:color="auto" w:fill="FFFFFF"/>
        </w:rPr>
        <w:t xml:space="preserve"> g</w:t>
      </w:r>
      <w:r w:rsidRPr="009451EC">
        <w:rPr>
          <w:rFonts w:ascii="Times New Roman" w:hAnsi="Times New Roman" w:cs="Times New Roman"/>
          <w:color w:val="3A3A3A"/>
          <w:sz w:val="28"/>
          <w:szCs w:val="28"/>
          <w:shd w:val="clear" w:color="auto" w:fill="FFFFFF"/>
        </w:rPr>
        <w:t xml:space="preserve">iáng chức; </w:t>
      </w:r>
      <w:r w:rsidR="009451EC">
        <w:rPr>
          <w:rFonts w:ascii="Times New Roman" w:hAnsi="Times New Roman" w:cs="Times New Roman"/>
          <w:color w:val="3A3A3A"/>
          <w:sz w:val="28"/>
          <w:szCs w:val="28"/>
          <w:shd w:val="clear" w:color="auto" w:fill="FFFFFF"/>
        </w:rPr>
        <w:t>c</w:t>
      </w:r>
      <w:r w:rsidRPr="009451EC">
        <w:rPr>
          <w:rFonts w:ascii="Times New Roman" w:hAnsi="Times New Roman" w:cs="Times New Roman"/>
          <w:color w:val="3A3A3A"/>
          <w:sz w:val="28"/>
          <w:szCs w:val="28"/>
          <w:shd w:val="clear" w:color="auto" w:fill="FFFFFF"/>
        </w:rPr>
        <w:t>ách chức;</w:t>
      </w:r>
      <w:r w:rsidR="009451EC">
        <w:rPr>
          <w:rFonts w:ascii="Times New Roman" w:hAnsi="Times New Roman" w:cs="Times New Roman"/>
          <w:color w:val="3A3A3A"/>
          <w:sz w:val="28"/>
          <w:szCs w:val="28"/>
          <w:shd w:val="clear" w:color="auto" w:fill="FFFFFF"/>
        </w:rPr>
        <w:t xml:space="preserve"> b</w:t>
      </w:r>
      <w:r w:rsidRPr="009451EC">
        <w:rPr>
          <w:rFonts w:ascii="Times New Roman" w:hAnsi="Times New Roman" w:cs="Times New Roman"/>
          <w:color w:val="3A3A3A"/>
          <w:sz w:val="28"/>
          <w:szCs w:val="28"/>
          <w:shd w:val="clear" w:color="auto" w:fill="FFFFFF"/>
        </w:rPr>
        <w:t>uộc thôi việc.</w:t>
      </w:r>
    </w:p>
    <w:p w:rsidR="00206773" w:rsidRDefault="00DA0B0E" w:rsidP="009451EC">
      <w:pPr>
        <w:shd w:val="clear" w:color="auto" w:fill="FFFFFF"/>
        <w:spacing w:after="0" w:line="240" w:lineRule="auto"/>
        <w:ind w:left="851"/>
        <w:jc w:val="both"/>
        <w:rPr>
          <w:rFonts w:ascii="Times New Roman" w:hAnsi="Times New Roman" w:cs="Times New Roman"/>
          <w:color w:val="3A3A3A"/>
          <w:sz w:val="28"/>
          <w:szCs w:val="28"/>
        </w:rPr>
      </w:pPr>
      <w:r>
        <w:rPr>
          <w:rFonts w:ascii="Times New Roman" w:hAnsi="Times New Roman" w:cs="Times New Roman"/>
          <w:color w:val="3A3A3A"/>
          <w:sz w:val="28"/>
          <w:szCs w:val="28"/>
          <w:shd w:val="clear" w:color="auto" w:fill="FFFFFF"/>
        </w:rPr>
        <w:t>S</w:t>
      </w:r>
      <w:r w:rsidR="00206773" w:rsidRPr="009451EC">
        <w:rPr>
          <w:rFonts w:ascii="Times New Roman" w:hAnsi="Times New Roman" w:cs="Times New Roman"/>
          <w:color w:val="3A3A3A"/>
          <w:sz w:val="28"/>
          <w:szCs w:val="28"/>
          <w:shd w:val="clear" w:color="auto" w:fill="FFFFFF"/>
        </w:rPr>
        <w:t>o với quy định cũ tại </w:t>
      </w:r>
      <w:hyperlink r:id="rId8" w:tgtFrame="_blank" w:history="1">
        <w:r w:rsidR="00206773" w:rsidRPr="009451EC">
          <w:rPr>
            <w:rFonts w:ascii="Times New Roman" w:hAnsi="Times New Roman" w:cs="Times New Roman"/>
            <w:color w:val="3A3A3A"/>
            <w:sz w:val="28"/>
            <w:szCs w:val="28"/>
          </w:rPr>
          <w:t>Nghị định 34/2011/NĐ-CP</w:t>
        </w:r>
      </w:hyperlink>
      <w:r w:rsidR="00206773" w:rsidRPr="009451EC">
        <w:rPr>
          <w:rFonts w:ascii="Times New Roman" w:hAnsi="Times New Roman" w:cs="Times New Roman"/>
          <w:color w:val="3A3A3A"/>
          <w:sz w:val="28"/>
          <w:szCs w:val="28"/>
          <w:shd w:val="clear" w:color="auto" w:fill="FFFFFF"/>
        </w:rPr>
        <w:t> thì hiện nay, hình thức kỷ luật hạ bậc lương sẽ không còn áp dụng đối với công chức giữ chức vụ lãnh đạo, quản lý; điều này là phù hợp với quy định tại </w:t>
      </w:r>
      <w:hyperlink r:id="rId9" w:tgtFrame="_blank" w:history="1">
        <w:r w:rsidR="00206773" w:rsidRPr="009451EC">
          <w:rPr>
            <w:rFonts w:ascii="Times New Roman" w:hAnsi="Times New Roman" w:cs="Times New Roman"/>
            <w:color w:val="3A3A3A"/>
            <w:sz w:val="28"/>
            <w:szCs w:val="28"/>
          </w:rPr>
          <w:t>Luật cán bộ, công chức và Luật viên chức sửa đổi 2019.</w:t>
        </w:r>
      </w:hyperlink>
    </w:p>
    <w:p w:rsidR="009451EC" w:rsidRDefault="009451EC" w:rsidP="009451EC">
      <w:pPr>
        <w:shd w:val="clear" w:color="auto" w:fill="FFFFFF"/>
        <w:spacing w:after="0" w:line="240" w:lineRule="auto"/>
        <w:ind w:left="851"/>
        <w:jc w:val="both"/>
        <w:rPr>
          <w:rStyle w:val="Hyperlink"/>
          <w:rFonts w:ascii="Times New Roman" w:hAnsi="Times New Roman" w:cs="Times New Roman"/>
          <w:sz w:val="28"/>
          <w:szCs w:val="28"/>
        </w:rPr>
      </w:pPr>
      <w:r>
        <w:rPr>
          <w:rFonts w:ascii="Times New Roman" w:hAnsi="Times New Roman" w:cs="Times New Roman"/>
          <w:color w:val="3A3A3A"/>
          <w:sz w:val="28"/>
          <w:szCs w:val="28"/>
        </w:rPr>
        <w:t>Chi tiết xem tại:</w:t>
      </w:r>
      <w:r w:rsidR="00DA0B0E" w:rsidRPr="00DA0B0E">
        <w:t xml:space="preserve"> </w:t>
      </w:r>
      <w:hyperlink r:id="rId10" w:history="1">
        <w:r w:rsidR="00DA0B0E" w:rsidRPr="002167CC">
          <w:rPr>
            <w:rStyle w:val="Hyperlink"/>
            <w:rFonts w:ascii="Times New Roman" w:hAnsi="Times New Roman" w:cs="Times New Roman"/>
            <w:sz w:val="28"/>
            <w:szCs w:val="28"/>
          </w:rPr>
          <w:t>https://thuvienphapluat.vn/van-ban/bo-may-hanh-chinh/Nghi-dinh-112-2020-ND-CP-xu-ly-ky-luat-can-bo-cong-chuc-vien-chuc-453227.aspx</w:t>
        </w:r>
      </w:hyperlink>
    </w:p>
    <w:p w:rsidR="00C61B3F" w:rsidRDefault="00C61B3F" w:rsidP="009451EC">
      <w:pPr>
        <w:shd w:val="clear" w:color="auto" w:fill="FFFFFF"/>
        <w:spacing w:after="0" w:line="240" w:lineRule="auto"/>
        <w:ind w:left="851"/>
        <w:jc w:val="both"/>
        <w:rPr>
          <w:rStyle w:val="Hyperlink"/>
          <w:rFonts w:ascii="Times New Roman" w:hAnsi="Times New Roman" w:cs="Times New Roman"/>
          <w:sz w:val="28"/>
          <w:szCs w:val="28"/>
        </w:rPr>
      </w:pPr>
    </w:p>
    <w:p w:rsidR="00C61B3F" w:rsidRPr="00C61B3F" w:rsidRDefault="00C61B3F" w:rsidP="009451EC">
      <w:pPr>
        <w:shd w:val="clear" w:color="auto" w:fill="FFFFFF"/>
        <w:spacing w:after="0" w:line="240" w:lineRule="auto"/>
        <w:ind w:left="851"/>
        <w:jc w:val="both"/>
        <w:rPr>
          <w:color w:val="3A3A3A"/>
          <w:shd w:val="clear" w:color="auto" w:fill="FFFFFF"/>
        </w:rPr>
      </w:pPr>
    </w:p>
    <w:p w:rsidR="00C61B3F" w:rsidRDefault="00C61B3F" w:rsidP="00C61B3F">
      <w:pPr>
        <w:shd w:val="clear" w:color="auto" w:fill="FFFFFF"/>
        <w:spacing w:after="0" w:line="240" w:lineRule="auto"/>
        <w:jc w:val="both"/>
        <w:rPr>
          <w:rFonts w:ascii="Times New Roman" w:hAnsi="Times New Roman" w:cs="Times New Roman"/>
          <w:color w:val="3A3A3A"/>
          <w:sz w:val="28"/>
          <w:szCs w:val="28"/>
          <w:shd w:val="clear" w:color="auto" w:fill="FFFFFF"/>
        </w:rPr>
      </w:pPr>
    </w:p>
    <w:p w:rsidR="00C61B3F" w:rsidRDefault="00C61B3F" w:rsidP="00C61B3F">
      <w:pPr>
        <w:shd w:val="clear" w:color="auto" w:fill="FFFFFF"/>
        <w:spacing w:after="0" w:line="240" w:lineRule="auto"/>
        <w:ind w:left="851"/>
        <w:jc w:val="both"/>
        <w:rPr>
          <w:rFonts w:ascii="Times New Roman" w:hAnsi="Times New Roman" w:cs="Times New Roman"/>
          <w:color w:val="3A3A3A"/>
          <w:sz w:val="28"/>
          <w:szCs w:val="28"/>
          <w:shd w:val="clear" w:color="auto" w:fill="FFFFFF"/>
        </w:rPr>
      </w:pPr>
    </w:p>
    <w:p w:rsidR="00C61B3F" w:rsidRDefault="00C61B3F" w:rsidP="00C61B3F">
      <w:pPr>
        <w:pStyle w:val="ListParagraph"/>
        <w:shd w:val="clear" w:color="auto" w:fill="FFFFFF"/>
        <w:spacing w:after="0" w:line="240" w:lineRule="auto"/>
        <w:ind w:left="786"/>
        <w:jc w:val="both"/>
        <w:rPr>
          <w:rFonts w:ascii="Times New Roman" w:hAnsi="Times New Roman" w:cs="Times New Roman"/>
          <w:b/>
          <w:color w:val="3A3A3A"/>
          <w:sz w:val="28"/>
          <w:szCs w:val="28"/>
          <w:shd w:val="clear" w:color="auto" w:fill="FFFFFF"/>
        </w:rPr>
      </w:pPr>
    </w:p>
    <w:p w:rsidR="00C61B3F" w:rsidRPr="00C61B3F" w:rsidRDefault="00C61B3F" w:rsidP="00C61B3F">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sidRPr="00C61B3F">
        <w:rPr>
          <w:rFonts w:ascii="Times New Roman" w:hAnsi="Times New Roman" w:cs="Times New Roman"/>
          <w:b/>
          <w:color w:val="3A3A3A"/>
          <w:sz w:val="28"/>
          <w:szCs w:val="28"/>
          <w:shd w:val="clear" w:color="auto" w:fill="FFFFFF"/>
        </w:rPr>
        <w:t xml:space="preserve">Danh mục bí mật nhà nước thuộc lĩnh vực kế hoạch, đầu tư và thống kê </w:t>
      </w:r>
    </w:p>
    <w:p w:rsidR="00C61B3F" w:rsidRP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Quyết định số </w:t>
      </w:r>
      <w:r w:rsidRPr="00C61B3F">
        <w:rPr>
          <w:rFonts w:ascii="Times New Roman" w:hAnsi="Times New Roman" w:cs="Times New Roman"/>
          <w:color w:val="3A3A3A"/>
          <w:sz w:val="28"/>
          <w:szCs w:val="28"/>
          <w:shd w:val="clear" w:color="auto" w:fill="FFFFFF"/>
        </w:rPr>
        <w:t>1441/QĐ-TTg</w:t>
      </w:r>
      <w:r>
        <w:rPr>
          <w:rFonts w:ascii="Times New Roman" w:hAnsi="Times New Roman" w:cs="Times New Roman"/>
          <w:color w:val="3A3A3A"/>
          <w:sz w:val="28"/>
          <w:szCs w:val="28"/>
          <w:shd w:val="clear" w:color="auto" w:fill="FFFFFF"/>
        </w:rPr>
        <w:t xml:space="preserve"> của Chính phủ ban hành ngày 23/9/2020 về Danh mục bí mật nhà nước thuộc lĩnh vực kế hoạch, đầu tư và thống kê, có hiệu lực kể từ ngày ký: </w:t>
      </w:r>
    </w:p>
    <w:p w:rsidR="00C61B3F" w:rsidRP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b/>
          <w:bCs/>
          <w:color w:val="3A3A3A"/>
          <w:sz w:val="28"/>
          <w:szCs w:val="28"/>
          <w:shd w:val="clear" w:color="auto" w:fill="FFFFFF"/>
        </w:rPr>
        <w:t>Bí mật nhà nước độ Tối mật gồm:</w:t>
      </w:r>
      <w:r w:rsidRPr="00C61B3F">
        <w:rPr>
          <w:rFonts w:ascii="Times New Roman" w:hAnsi="Times New Roman" w:cs="Times New Roman"/>
          <w:color w:val="3A3A3A"/>
          <w:sz w:val="28"/>
          <w:szCs w:val="28"/>
          <w:shd w:val="clear" w:color="auto" w:fill="FFFFFF"/>
        </w:rPr>
        <w:t> Kế hoạch đầu tư, báo cáo tình hình chiến lược triển khai thực hiện kế hoạch đầu tư trong phòng thủ đất nước cấp chiến lược, chiến dịch, cấp bộ, ngành.</w:t>
      </w:r>
    </w:p>
    <w:p w:rsidR="00C61B3F" w:rsidRPr="00C61B3F" w:rsidRDefault="00C61B3F" w:rsidP="00C61B3F">
      <w:pPr>
        <w:shd w:val="clear" w:color="auto" w:fill="FFFFFF"/>
        <w:spacing w:after="0" w:line="240" w:lineRule="auto"/>
        <w:ind w:firstLine="720"/>
        <w:jc w:val="both"/>
        <w:rPr>
          <w:rFonts w:ascii="Times New Roman" w:hAnsi="Times New Roman" w:cs="Times New Roman"/>
          <w:color w:val="3A3A3A"/>
          <w:sz w:val="28"/>
          <w:szCs w:val="28"/>
          <w:shd w:val="clear" w:color="auto" w:fill="FFFFFF"/>
        </w:rPr>
      </w:pPr>
      <w:r>
        <w:rPr>
          <w:rFonts w:ascii="Times New Roman" w:hAnsi="Times New Roman" w:cs="Times New Roman"/>
          <w:b/>
          <w:bCs/>
          <w:color w:val="3A3A3A"/>
          <w:sz w:val="28"/>
          <w:szCs w:val="28"/>
          <w:shd w:val="clear" w:color="auto" w:fill="FFFFFF"/>
        </w:rPr>
        <w:t xml:space="preserve"> </w:t>
      </w:r>
      <w:r w:rsidRPr="00C61B3F">
        <w:rPr>
          <w:rFonts w:ascii="Times New Roman" w:hAnsi="Times New Roman" w:cs="Times New Roman"/>
          <w:b/>
          <w:bCs/>
          <w:color w:val="3A3A3A"/>
          <w:sz w:val="28"/>
          <w:szCs w:val="28"/>
          <w:shd w:val="clear" w:color="auto" w:fill="FFFFFF"/>
        </w:rPr>
        <w:t>Bí mật nhà nước độ Mật gồm:</w:t>
      </w:r>
    </w:p>
    <w:p w:rsidR="00C61B3F" w:rsidRP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color w:val="3A3A3A"/>
          <w:sz w:val="28"/>
          <w:szCs w:val="28"/>
          <w:shd w:val="clear" w:color="auto" w:fill="FFFFFF"/>
        </w:rPr>
        <w:t>Kế hoạch đầu tư, báo cáo tình hình triển khai thực hiện kế hoạch đầu tư trong phòng thủ đất nước cấp chiến thuật;</w:t>
      </w:r>
    </w:p>
    <w:p w:rsidR="00C61B3F" w:rsidRPr="00C61B3F" w:rsidRDefault="00C61B3F" w:rsidP="00C61B3F">
      <w:pPr>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color w:val="3A3A3A"/>
          <w:sz w:val="28"/>
          <w:szCs w:val="28"/>
          <w:shd w:val="clear" w:color="auto" w:fill="FFFFFF"/>
        </w:rPr>
        <w:t>Danh mục dự án, báo cáo thuyết minh về đầu tư công, phân bổ ngân sách thuộc lĩnh vực quốc phòng, an ninh và trật tự an toàn xã hội chưa công khai;</w:t>
      </w:r>
    </w:p>
    <w:p w:rsidR="00C61B3F" w:rsidRP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color w:val="3A3A3A"/>
          <w:sz w:val="28"/>
          <w:szCs w:val="28"/>
          <w:shd w:val="clear" w:color="auto" w:fill="FFFFFF"/>
        </w:rPr>
        <w:t>Quyết định phân bổ, giao kế hoạch đầu tư công trung hạn và hằng năm thuộc lĩnh vực quốc phòng, an ninh và trật tự an toàn xã hội chưa công khai;</w:t>
      </w:r>
    </w:p>
    <w:p w:rsidR="00C61B3F" w:rsidRP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color w:val="3A3A3A"/>
          <w:sz w:val="28"/>
          <w:szCs w:val="28"/>
          <w:shd w:val="clear" w:color="auto" w:fill="FFFFFF"/>
        </w:rPr>
        <w:t>Quyết định phân bổ, giao kế hoạch đầu tư công trung hạn và hằng năm của Ban Quản lý Lăng Chủ tịch Hồ Chí Minh chưa công khai;</w:t>
      </w:r>
    </w:p>
    <w:p w:rsidR="00C61B3F" w:rsidRPr="00C61B3F" w:rsidRDefault="00C61B3F" w:rsidP="00C61B3F">
      <w:pPr>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C61B3F">
        <w:rPr>
          <w:rFonts w:ascii="Times New Roman" w:hAnsi="Times New Roman" w:cs="Times New Roman"/>
          <w:color w:val="3A3A3A"/>
          <w:sz w:val="28"/>
          <w:szCs w:val="28"/>
          <w:shd w:val="clear" w:color="auto" w:fill="FFFFFF"/>
        </w:rPr>
        <w:t xml:space="preserve">Quyết định phân bổ, giao kế hoạch đầu tư công trung hạn cho các dự án tại </w:t>
      </w:r>
      <w:r>
        <w:rPr>
          <w:rFonts w:ascii="Times New Roman" w:hAnsi="Times New Roman" w:cs="Times New Roman"/>
          <w:color w:val="3A3A3A"/>
          <w:sz w:val="28"/>
          <w:szCs w:val="28"/>
          <w:shd w:val="clear" w:color="auto" w:fill="FFFFFF"/>
        </w:rPr>
        <w:t xml:space="preserve">   </w:t>
      </w:r>
      <w:r w:rsidRPr="00C61B3F">
        <w:rPr>
          <w:rFonts w:ascii="Times New Roman" w:hAnsi="Times New Roman" w:cs="Times New Roman"/>
          <w:color w:val="3A3A3A"/>
          <w:sz w:val="28"/>
          <w:szCs w:val="28"/>
          <w:shd w:val="clear" w:color="auto" w:fill="FFFFFF"/>
        </w:rPr>
        <w:t>nước ngoài của Bộ Ngoại giao chưa công khai.</w:t>
      </w:r>
    </w:p>
    <w:p w:rsidR="00C61B3F" w:rsidRDefault="00C61B3F" w:rsidP="00C61B3F">
      <w:pPr>
        <w:pStyle w:val="ListParagraph"/>
        <w:shd w:val="clear" w:color="auto" w:fill="FFFFFF"/>
        <w:spacing w:after="0" w:line="240" w:lineRule="auto"/>
        <w:ind w:left="786"/>
        <w:jc w:val="both"/>
        <w:rPr>
          <w:rFonts w:ascii="Times New Roman" w:hAnsi="Times New Roman" w:cs="Times New Roman"/>
          <w:color w:val="3A3A3A"/>
          <w:sz w:val="28"/>
          <w:szCs w:val="28"/>
        </w:rPr>
      </w:pPr>
      <w:r>
        <w:rPr>
          <w:rFonts w:ascii="Times New Roman" w:hAnsi="Times New Roman" w:cs="Times New Roman"/>
          <w:color w:val="3A3A3A"/>
          <w:sz w:val="28"/>
          <w:szCs w:val="28"/>
        </w:rPr>
        <w:t xml:space="preserve">Chi tiết xem tại: </w:t>
      </w:r>
      <w:hyperlink r:id="rId11" w:history="1">
        <w:r w:rsidRPr="002A18DC">
          <w:rPr>
            <w:rStyle w:val="Hyperlink"/>
            <w:rFonts w:ascii="Times New Roman" w:hAnsi="Times New Roman" w:cs="Times New Roman"/>
            <w:sz w:val="28"/>
            <w:szCs w:val="28"/>
          </w:rPr>
          <w:t>https://thukyluat.vn/news/thong-bao-van-ban-moi/danh-muc-bi-mat-nha-nuoc-thuoc-linh-vuc-ke-hoach-dau-tu-va-thong-ke-82798.html</w:t>
        </w:r>
      </w:hyperlink>
    </w:p>
    <w:p w:rsidR="00215D17" w:rsidRDefault="00215D17" w:rsidP="00215D17">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sidRPr="00215D17">
        <w:rPr>
          <w:rFonts w:ascii="Times New Roman" w:hAnsi="Times New Roman" w:cs="Times New Roman"/>
          <w:b/>
          <w:color w:val="3A3A3A"/>
          <w:sz w:val="28"/>
          <w:szCs w:val="28"/>
          <w:shd w:val="clear" w:color="auto" w:fill="FFFFFF"/>
        </w:rPr>
        <w:t xml:space="preserve">Thuế xuất ưu đãi </w:t>
      </w:r>
    </w:p>
    <w:p w:rsidR="00206773" w:rsidRPr="00DA0B0E" w:rsidRDefault="008408F3" w:rsidP="00DA0B0E">
      <w:pPr>
        <w:shd w:val="clear" w:color="auto" w:fill="FFFFFF"/>
        <w:spacing w:after="0" w:line="240" w:lineRule="auto"/>
        <w:ind w:left="851"/>
        <w:jc w:val="both"/>
        <w:rPr>
          <w:rFonts w:ascii="Times New Roman" w:hAnsi="Times New Roman" w:cs="Times New Roman"/>
          <w:color w:val="3A3A3A"/>
          <w:sz w:val="28"/>
          <w:szCs w:val="28"/>
          <w:shd w:val="clear" w:color="auto" w:fill="FFFFFF"/>
        </w:rPr>
      </w:pPr>
      <w:hyperlink r:id="rId12" w:tgtFrame="_blank" w:history="1">
        <w:r w:rsidR="00206773" w:rsidRPr="00DA0B0E">
          <w:rPr>
            <w:rFonts w:ascii="Times New Roman" w:hAnsi="Times New Roman" w:cs="Times New Roman"/>
            <w:color w:val="3A3A3A"/>
            <w:sz w:val="28"/>
            <w:szCs w:val="28"/>
            <w:shd w:val="clear" w:color="auto" w:fill="FFFFFF"/>
          </w:rPr>
          <w:t>Nghị định 111/2020/NĐ-CP</w:t>
        </w:r>
      </w:hyperlink>
      <w:r w:rsidR="00215D17">
        <w:rPr>
          <w:rFonts w:ascii="Times New Roman" w:hAnsi="Times New Roman" w:cs="Times New Roman"/>
          <w:color w:val="3A3A3A"/>
          <w:sz w:val="28"/>
          <w:szCs w:val="28"/>
          <w:shd w:val="clear" w:color="auto" w:fill="FFFFFF"/>
        </w:rPr>
        <w:t xml:space="preserve"> của Chính phủ ban hành ngày 18/9/2020</w:t>
      </w:r>
      <w:r w:rsidR="00206773" w:rsidRPr="00DA0B0E">
        <w:rPr>
          <w:rFonts w:ascii="Times New Roman" w:hAnsi="Times New Roman" w:cs="Times New Roman"/>
          <w:color w:val="3A3A3A"/>
          <w:sz w:val="28"/>
          <w:szCs w:val="28"/>
          <w:shd w:val="clear" w:color="auto" w:fill="FFFFFF"/>
        </w:rPr>
        <w:t xml:space="preserve"> về Biểu thuế xuất khẩu ưu đãi, Biểu thuế nhập khẩu ưu đãi đặc biệt của Việt Nam để thực hiện Hiệp định EVFTA giai đoạn 2020 </w:t>
      </w:r>
      <w:r w:rsidR="00FE2638">
        <w:rPr>
          <w:rFonts w:ascii="Times New Roman" w:hAnsi="Times New Roman" w:cs="Times New Roman"/>
          <w:color w:val="3A3A3A"/>
          <w:sz w:val="28"/>
          <w:szCs w:val="28"/>
          <w:shd w:val="clear" w:color="auto" w:fill="FFFFFF"/>
        </w:rPr>
        <w:t>–</w:t>
      </w:r>
      <w:r w:rsidR="00206773" w:rsidRPr="00DA0B0E">
        <w:rPr>
          <w:rFonts w:ascii="Times New Roman" w:hAnsi="Times New Roman" w:cs="Times New Roman"/>
          <w:color w:val="3A3A3A"/>
          <w:sz w:val="28"/>
          <w:szCs w:val="28"/>
          <w:shd w:val="clear" w:color="auto" w:fill="FFFFFF"/>
        </w:rPr>
        <w:t xml:space="preserve"> 2022</w:t>
      </w:r>
      <w:r w:rsidR="00FE2638">
        <w:rPr>
          <w:rFonts w:ascii="Times New Roman" w:hAnsi="Times New Roman" w:cs="Times New Roman"/>
          <w:color w:val="3A3A3A"/>
          <w:sz w:val="28"/>
          <w:szCs w:val="28"/>
          <w:shd w:val="clear" w:color="auto" w:fill="FFFFFF"/>
        </w:rPr>
        <w:t>, có hiệu lực từ ngày 18/9/2020</w:t>
      </w:r>
      <w:r w:rsidR="00206773" w:rsidRPr="00DA0B0E">
        <w:rPr>
          <w:rFonts w:ascii="Times New Roman" w:hAnsi="Times New Roman" w:cs="Times New Roman"/>
          <w:color w:val="3A3A3A"/>
          <w:sz w:val="28"/>
          <w:szCs w:val="28"/>
          <w:shd w:val="clear" w:color="auto" w:fill="FFFFFF"/>
        </w:rPr>
        <w:t>.</w:t>
      </w:r>
    </w:p>
    <w:p w:rsidR="00215D17" w:rsidRDefault="00215D17" w:rsidP="00DA0B0E">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Đ</w:t>
      </w:r>
      <w:r w:rsidR="00206773" w:rsidRPr="00DA0B0E">
        <w:rPr>
          <w:rFonts w:ascii="Times New Roman" w:hAnsi="Times New Roman" w:cs="Times New Roman"/>
          <w:color w:val="3A3A3A"/>
          <w:sz w:val="28"/>
          <w:szCs w:val="28"/>
          <w:shd w:val="clear" w:color="auto" w:fill="FFFFFF"/>
        </w:rPr>
        <w:t>ể được áp dụng thuế suất ưu đãi thì hàng hóa XNK phải đáp ứng đủ những điều kiện sau:</w:t>
      </w:r>
    </w:p>
    <w:p w:rsidR="00FE2638" w:rsidRDefault="00206773" w:rsidP="00FE2638">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 xml:space="preserve">Đối với hàng hóa xuất khẩu từ Việt Nam: </w:t>
      </w:r>
      <w:r w:rsidR="00FE2638">
        <w:rPr>
          <w:rFonts w:ascii="Times New Roman" w:hAnsi="Times New Roman" w:cs="Times New Roman"/>
          <w:color w:val="3A3A3A"/>
          <w:sz w:val="28"/>
          <w:szCs w:val="28"/>
          <w:shd w:val="clear" w:color="auto" w:fill="FFFFFF"/>
        </w:rPr>
        <w:t xml:space="preserve"> </w:t>
      </w:r>
      <w:r w:rsidRPr="00DA0B0E">
        <w:rPr>
          <w:rFonts w:ascii="Times New Roman" w:hAnsi="Times New Roman" w:cs="Times New Roman"/>
          <w:color w:val="3A3A3A"/>
          <w:sz w:val="28"/>
          <w:szCs w:val="28"/>
          <w:shd w:val="clear" w:color="auto" w:fill="FFFFFF"/>
        </w:rPr>
        <w:t>Được nhập khẩu vào các lãnh thổ theo quy định tại Hiệp định EVFTA</w:t>
      </w:r>
      <w:r w:rsidR="00215D17">
        <w:rPr>
          <w:rFonts w:ascii="Times New Roman" w:hAnsi="Times New Roman" w:cs="Times New Roman"/>
          <w:color w:val="3A3A3A"/>
          <w:sz w:val="28"/>
          <w:szCs w:val="28"/>
          <w:shd w:val="clear" w:color="auto" w:fill="FFFFFF"/>
        </w:rPr>
        <w:t>:</w:t>
      </w:r>
      <w:r w:rsidRPr="00DA0B0E">
        <w:rPr>
          <w:rFonts w:ascii="Times New Roman" w:hAnsi="Times New Roman" w:cs="Times New Roman"/>
          <w:color w:val="3A3A3A"/>
          <w:sz w:val="28"/>
          <w:szCs w:val="28"/>
          <w:shd w:val="clear" w:color="auto" w:fill="FFFFFF"/>
        </w:rPr>
        <w:t xml:space="preserve"> </w:t>
      </w:r>
    </w:p>
    <w:p w:rsidR="00206773" w:rsidRPr="00DA0B0E" w:rsidRDefault="00FE2638" w:rsidP="00FE2638">
      <w:pPr>
        <w:shd w:val="clear" w:color="auto" w:fill="FFFFFF"/>
        <w:tabs>
          <w:tab w:val="left" w:pos="1276"/>
        </w:tabs>
        <w:spacing w:after="0" w:line="240" w:lineRule="auto"/>
        <w:ind w:left="1276" w:hanging="425"/>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   + </w:t>
      </w:r>
      <w:r w:rsidR="00206773" w:rsidRPr="00DA0B0E">
        <w:rPr>
          <w:rFonts w:ascii="Times New Roman" w:hAnsi="Times New Roman" w:cs="Times New Roman"/>
          <w:color w:val="3A3A3A"/>
          <w:sz w:val="28"/>
          <w:szCs w:val="28"/>
          <w:shd w:val="clear" w:color="auto" w:fill="FFFFFF"/>
        </w:rPr>
        <w:t xml:space="preserve">Lãnh thổ thành viên Liên minh châu Âu tại Phụ lục III ban hành kèm </w:t>
      </w:r>
      <w:r>
        <w:rPr>
          <w:rFonts w:ascii="Times New Roman" w:hAnsi="Times New Roman" w:cs="Times New Roman"/>
          <w:color w:val="3A3A3A"/>
          <w:sz w:val="28"/>
          <w:szCs w:val="28"/>
          <w:shd w:val="clear" w:color="auto" w:fill="FFFFFF"/>
        </w:rPr>
        <w:t xml:space="preserve">  </w:t>
      </w:r>
      <w:r w:rsidR="00206773" w:rsidRPr="00DA0B0E">
        <w:rPr>
          <w:rFonts w:ascii="Times New Roman" w:hAnsi="Times New Roman" w:cs="Times New Roman"/>
          <w:color w:val="3A3A3A"/>
          <w:sz w:val="28"/>
          <w:szCs w:val="28"/>
          <w:shd w:val="clear" w:color="auto" w:fill="FFFFFF"/>
        </w:rPr>
        <w:t>theo Nghị đị</w:t>
      </w:r>
      <w:r>
        <w:rPr>
          <w:rFonts w:ascii="Times New Roman" w:hAnsi="Times New Roman" w:cs="Times New Roman"/>
          <w:color w:val="3A3A3A"/>
          <w:sz w:val="28"/>
          <w:szCs w:val="28"/>
          <w:shd w:val="clear" w:color="auto" w:fill="FFFFFF"/>
        </w:rPr>
        <w:t>nh 111;</w:t>
      </w:r>
    </w:p>
    <w:p w:rsidR="007953A1" w:rsidRPr="00DA0B0E" w:rsidRDefault="00FE2638" w:rsidP="00FE2638">
      <w:pPr>
        <w:shd w:val="clear" w:color="auto" w:fill="FFFFFF"/>
        <w:spacing w:after="0" w:line="240" w:lineRule="auto"/>
        <w:ind w:left="1276" w:hanging="425"/>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   </w:t>
      </w:r>
      <w:r w:rsidR="00206773" w:rsidRPr="00DA0B0E">
        <w:rPr>
          <w:rFonts w:ascii="Times New Roman" w:hAnsi="Times New Roman" w:cs="Times New Roman"/>
          <w:color w:val="3A3A3A"/>
          <w:sz w:val="28"/>
          <w:szCs w:val="28"/>
          <w:shd w:val="clear" w:color="auto" w:fill="FFFFFF"/>
        </w:rPr>
        <w:t xml:space="preserve">+ Vương quốc Liên hiệp Anh và Bắc Ai-len (chỉ áp dụng với hàng hóa được </w:t>
      </w:r>
      <w:r>
        <w:rPr>
          <w:rFonts w:ascii="Times New Roman" w:hAnsi="Times New Roman" w:cs="Times New Roman"/>
          <w:color w:val="3A3A3A"/>
          <w:sz w:val="28"/>
          <w:szCs w:val="28"/>
          <w:shd w:val="clear" w:color="auto" w:fill="FFFFFF"/>
        </w:rPr>
        <w:t xml:space="preserve">  </w:t>
      </w:r>
      <w:r w:rsidR="00206773" w:rsidRPr="00DA0B0E">
        <w:rPr>
          <w:rFonts w:ascii="Times New Roman" w:hAnsi="Times New Roman" w:cs="Times New Roman"/>
          <w:color w:val="3A3A3A"/>
          <w:sz w:val="28"/>
          <w:szCs w:val="28"/>
          <w:shd w:val="clear" w:color="auto" w:fill="FFFFFF"/>
        </w:rPr>
        <w:t>xuất khẩu từ Việt Nam vào trong giai đoạn từ 01/8 - 31/12/2020).</w:t>
      </w:r>
    </w:p>
    <w:p w:rsidR="00206773" w:rsidRDefault="00206773" w:rsidP="00FE2638">
      <w:pPr>
        <w:shd w:val="clear" w:color="auto" w:fill="FFFFFF"/>
        <w:spacing w:after="0" w:line="240" w:lineRule="auto"/>
        <w:ind w:left="851"/>
        <w:jc w:val="both"/>
        <w:rPr>
          <w:rFonts w:ascii="Times New Roman" w:hAnsi="Times New Roman" w:cs="Times New Roman"/>
          <w:color w:val="3A3A3A"/>
          <w:sz w:val="28"/>
          <w:szCs w:val="28"/>
          <w:shd w:val="clear" w:color="auto" w:fill="FFFFFF"/>
        </w:rPr>
      </w:pPr>
      <w:r w:rsidRPr="00FE2638">
        <w:rPr>
          <w:rFonts w:ascii="Times New Roman" w:hAnsi="Times New Roman" w:cs="Times New Roman"/>
          <w:bCs/>
          <w:sz w:val="28"/>
          <w:szCs w:val="28"/>
        </w:rPr>
        <w:t>Đối với hàng hóa nhập khẩu vào Việt Nam:</w:t>
      </w:r>
      <w:r w:rsidRPr="00DA0B0E">
        <w:rPr>
          <w:rFonts w:ascii="Times New Roman" w:hAnsi="Times New Roman" w:cs="Times New Roman"/>
          <w:color w:val="3A3A3A"/>
          <w:sz w:val="28"/>
          <w:szCs w:val="28"/>
          <w:shd w:val="clear" w:color="auto" w:fill="FFFFFF"/>
        </w:rPr>
        <w:t xml:space="preserve"> Thuộc Biểu thuế nhập khẩu ưu đãi đặc biệt quy định tại Phụ lục II ban hành kèm theo Nghị đị</w:t>
      </w:r>
      <w:r w:rsidR="00FE2638">
        <w:rPr>
          <w:rFonts w:ascii="Times New Roman" w:hAnsi="Times New Roman" w:cs="Times New Roman"/>
          <w:color w:val="3A3A3A"/>
          <w:sz w:val="28"/>
          <w:szCs w:val="28"/>
          <w:shd w:val="clear" w:color="auto" w:fill="FFFFFF"/>
        </w:rPr>
        <w:t xml:space="preserve">nh 111; </w:t>
      </w:r>
      <w:r w:rsidRPr="00DA0B0E">
        <w:rPr>
          <w:rFonts w:ascii="Times New Roman" w:hAnsi="Times New Roman" w:cs="Times New Roman"/>
          <w:color w:val="3A3A3A"/>
          <w:sz w:val="28"/>
          <w:szCs w:val="28"/>
          <w:shd w:val="clear" w:color="auto" w:fill="FFFFFF"/>
        </w:rPr>
        <w:t>Được nhập khẩu vào Việt Nam từ</w:t>
      </w:r>
      <w:r w:rsidR="00FE2638">
        <w:rPr>
          <w:rFonts w:ascii="Times New Roman" w:hAnsi="Times New Roman" w:cs="Times New Roman"/>
          <w:color w:val="3A3A3A"/>
          <w:sz w:val="28"/>
          <w:szCs w:val="28"/>
          <w:shd w:val="clear" w:color="auto" w:fill="FFFFFF"/>
        </w:rPr>
        <w:t xml:space="preserve"> l</w:t>
      </w:r>
      <w:r w:rsidRPr="00DA0B0E">
        <w:rPr>
          <w:rFonts w:ascii="Times New Roman" w:hAnsi="Times New Roman" w:cs="Times New Roman"/>
          <w:color w:val="3A3A3A"/>
          <w:sz w:val="28"/>
          <w:szCs w:val="28"/>
          <w:shd w:val="clear" w:color="auto" w:fill="FFFFFF"/>
        </w:rPr>
        <w:t>ãnh thổ thành viê</w:t>
      </w:r>
      <w:r w:rsidRPr="00FE2638">
        <w:rPr>
          <w:rFonts w:ascii="Times New Roman" w:hAnsi="Times New Roman" w:cs="Times New Roman"/>
          <w:color w:val="3A3A3A"/>
          <w:sz w:val="28"/>
          <w:szCs w:val="28"/>
          <w:shd w:val="clear" w:color="auto" w:fill="FFFFFF"/>
        </w:rPr>
        <w:t>n Liên minh châu Âu quy định tại phụ lục III.</w:t>
      </w:r>
    </w:p>
    <w:p w:rsidR="00FE2638" w:rsidRDefault="00FE2638" w:rsidP="00FE2638">
      <w:pPr>
        <w:shd w:val="clear" w:color="auto" w:fill="FFFFFF"/>
        <w:spacing w:after="0" w:line="240" w:lineRule="auto"/>
        <w:ind w:left="851"/>
        <w:jc w:val="both"/>
        <w:rPr>
          <w:rFonts w:ascii="Times New Roman" w:hAnsi="Times New Roman" w:cs="Times New Roman"/>
          <w:sz w:val="28"/>
          <w:szCs w:val="28"/>
        </w:rPr>
      </w:pPr>
      <w:r>
        <w:rPr>
          <w:rFonts w:ascii="Times New Roman" w:hAnsi="Times New Roman" w:cs="Times New Roman"/>
          <w:bCs/>
          <w:sz w:val="28"/>
          <w:szCs w:val="28"/>
        </w:rPr>
        <w:t>Chi tiết xem tại:</w:t>
      </w:r>
      <w:r>
        <w:rPr>
          <w:rFonts w:ascii="Times New Roman" w:hAnsi="Times New Roman" w:cs="Times New Roman"/>
          <w:sz w:val="28"/>
          <w:szCs w:val="28"/>
        </w:rPr>
        <w:t xml:space="preserve"> </w:t>
      </w:r>
      <w:hyperlink r:id="rId13" w:history="1">
        <w:r w:rsidRPr="002167CC">
          <w:rPr>
            <w:rStyle w:val="Hyperlink"/>
            <w:rFonts w:ascii="Times New Roman" w:hAnsi="Times New Roman" w:cs="Times New Roman"/>
            <w:sz w:val="28"/>
            <w:szCs w:val="28"/>
          </w:rPr>
          <w:t>https://luatvietnam.vn/thue/nghi-dinh-111-2020-nd-cp-bieu-thue-xuat-khau-uu-dai-cua-viet-nam-191181-d1.html</w:t>
        </w:r>
      </w:hyperlink>
    </w:p>
    <w:p w:rsidR="00BF3A78" w:rsidRDefault="00BF3A78" w:rsidP="00BF3A78">
      <w:pPr>
        <w:pStyle w:val="ListParagraph"/>
        <w:numPr>
          <w:ilvl w:val="0"/>
          <w:numId w:val="18"/>
        </w:numPr>
        <w:shd w:val="clear" w:color="auto" w:fill="FFFFFF"/>
        <w:spacing w:after="0" w:line="240" w:lineRule="auto"/>
        <w:jc w:val="both"/>
        <w:rPr>
          <w:rFonts w:ascii="Times New Roman" w:hAnsi="Times New Roman" w:cs="Times New Roman"/>
          <w:color w:val="3A3A3A"/>
          <w:sz w:val="28"/>
          <w:szCs w:val="28"/>
          <w:shd w:val="clear" w:color="auto" w:fill="FFFFFF"/>
        </w:rPr>
      </w:pPr>
      <w:r w:rsidRPr="00DA0B0E">
        <w:rPr>
          <w:rFonts w:ascii="Times New Roman" w:hAnsi="Times New Roman" w:cs="Times New Roman"/>
          <w:b/>
          <w:color w:val="3A3A3A"/>
          <w:sz w:val="28"/>
          <w:szCs w:val="28"/>
          <w:shd w:val="clear" w:color="auto" w:fill="FFFFFF"/>
        </w:rPr>
        <w:t>Điều kiện hỗ trợ chuyển đổi nghề nghiệp cho người bị TNLĐ, BNN</w:t>
      </w:r>
      <w:r w:rsidRPr="00DA0B0E">
        <w:rPr>
          <w:rFonts w:ascii="Times New Roman" w:hAnsi="Times New Roman" w:cs="Times New Roman"/>
          <w:color w:val="3A3A3A"/>
          <w:sz w:val="28"/>
          <w:szCs w:val="28"/>
          <w:shd w:val="clear" w:color="auto" w:fill="FFFFFF"/>
        </w:rPr>
        <w:br/>
        <w:t>Nghị định </w:t>
      </w:r>
      <w:hyperlink r:id="rId14" w:tgtFrame="_blank" w:history="1">
        <w:r w:rsidRPr="00DA0B0E">
          <w:rPr>
            <w:rFonts w:ascii="Times New Roman" w:hAnsi="Times New Roman" w:cs="Times New Roman"/>
            <w:color w:val="3A3A3A"/>
            <w:sz w:val="28"/>
            <w:szCs w:val="28"/>
          </w:rPr>
          <w:t>88/2020/NĐ-CP</w:t>
        </w:r>
      </w:hyperlink>
      <w:r>
        <w:rPr>
          <w:rFonts w:ascii="Times New Roman" w:hAnsi="Times New Roman" w:cs="Times New Roman"/>
          <w:color w:val="3A3A3A"/>
          <w:sz w:val="28"/>
          <w:szCs w:val="28"/>
        </w:rPr>
        <w:t xml:space="preserve"> của Chính phủ ban hành ngày 28/7/2020,</w:t>
      </w:r>
      <w:r w:rsidRPr="00DA0B0E">
        <w:rPr>
          <w:rFonts w:ascii="Times New Roman" w:hAnsi="Times New Roman" w:cs="Times New Roman"/>
          <w:color w:val="3A3A3A"/>
          <w:sz w:val="28"/>
          <w:szCs w:val="28"/>
          <w:shd w:val="clear" w:color="auto" w:fill="FFFFFF"/>
        </w:rPr>
        <w:t> hướng dẫn Luật an toàn, vệ sinh lao động về bảo hiểm tai nạn lao động, bệnh nghề nghiệp (TNLĐ, BNN)</w:t>
      </w:r>
      <w:r>
        <w:rPr>
          <w:rFonts w:ascii="Times New Roman" w:hAnsi="Times New Roman" w:cs="Times New Roman"/>
          <w:color w:val="3A3A3A"/>
          <w:sz w:val="28"/>
          <w:szCs w:val="28"/>
          <w:shd w:val="clear" w:color="auto" w:fill="FFFFFF"/>
        </w:rPr>
        <w:t>,</w:t>
      </w:r>
      <w:r w:rsidRPr="00DA0B0E">
        <w:rPr>
          <w:rFonts w:ascii="Times New Roman" w:hAnsi="Times New Roman" w:cs="Times New Roman"/>
          <w:color w:val="3A3A3A"/>
          <w:sz w:val="28"/>
          <w:szCs w:val="28"/>
          <w:shd w:val="clear" w:color="auto" w:fill="FFFFFF"/>
        </w:rPr>
        <w:t xml:space="preserve"> có hiệu lực từ ngày 15/9/2020. Theo đó:</w:t>
      </w:r>
    </w:p>
    <w:p w:rsidR="00BF3A78" w:rsidRDefault="00BF3A78" w:rsidP="00BF3A7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lastRenderedPageBreak/>
        <w:t>Người sử dụng lao động (NSDLĐ) được hỗ trợ kinh phí đào tạo nghề để chuyển đổi nghề nghiệp cho NLĐ theo quy định khi NLĐ có đủ các điều kiện:</w:t>
      </w:r>
    </w:p>
    <w:p w:rsidR="00BF3A78" w:rsidRDefault="00BF3A78" w:rsidP="00BF3A78">
      <w:pPr>
        <w:pStyle w:val="ListParagraph"/>
        <w:numPr>
          <w:ilvl w:val="0"/>
          <w:numId w:val="19"/>
        </w:numPr>
        <w:shd w:val="clear" w:color="auto" w:fill="FFFFFF"/>
        <w:spacing w:after="0" w:line="240" w:lineRule="auto"/>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 xml:space="preserve">Đang tham gia bảo hiểm TNLĐ, BNN theo quy định tại thời điểm bị </w:t>
      </w:r>
      <w:proofErr w:type="gramStart"/>
      <w:r w:rsidRPr="00DA0B0E">
        <w:rPr>
          <w:rFonts w:ascii="Times New Roman" w:hAnsi="Times New Roman" w:cs="Times New Roman"/>
          <w:color w:val="3A3A3A"/>
          <w:sz w:val="28"/>
          <w:szCs w:val="28"/>
          <w:shd w:val="clear" w:color="auto" w:fill="FFFFFF"/>
        </w:rPr>
        <w:t>TNLĐ,BNN</w:t>
      </w:r>
      <w:proofErr w:type="gramEnd"/>
      <w:r w:rsidRPr="00DA0B0E">
        <w:rPr>
          <w:rFonts w:ascii="Times New Roman" w:hAnsi="Times New Roman" w:cs="Times New Roman"/>
          <w:color w:val="3A3A3A"/>
          <w:sz w:val="28"/>
          <w:szCs w:val="28"/>
          <w:shd w:val="clear" w:color="auto" w:fill="FFFFFF"/>
        </w:rPr>
        <w:t xml:space="preserve"> (điều kiện mới); Suy giảm khả năng lao động do bị TNLĐ, BNN từ 31% trở lên;</w:t>
      </w:r>
    </w:p>
    <w:p w:rsidR="00BF3A78" w:rsidRPr="00DA0B0E" w:rsidRDefault="00BF3A78" w:rsidP="00BF3A78">
      <w:pPr>
        <w:pStyle w:val="ListParagraph"/>
        <w:numPr>
          <w:ilvl w:val="0"/>
          <w:numId w:val="19"/>
        </w:numPr>
        <w:shd w:val="clear" w:color="auto" w:fill="FFFFFF"/>
        <w:spacing w:after="0" w:line="240" w:lineRule="auto"/>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Được NSDLĐ sắp xếp công việc mới thuộc quyền quản lý phù hợp với sức khỏe, nguyện vọng của NLĐ nhưng công việc đó cần phải đào tạo nghề để chuyển đổi.</w:t>
      </w:r>
    </w:p>
    <w:p w:rsidR="00BF3A78" w:rsidRDefault="00BF3A78" w:rsidP="00BF3A78">
      <w:pPr>
        <w:shd w:val="clear" w:color="auto" w:fill="FFFFFF"/>
        <w:spacing w:after="0" w:line="240" w:lineRule="auto"/>
        <w:ind w:left="851" w:hanging="142"/>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 Chi tiết xem tại: </w:t>
      </w:r>
      <w:hyperlink r:id="rId15" w:history="1">
        <w:r w:rsidRPr="002167CC">
          <w:rPr>
            <w:rStyle w:val="Hyperlink"/>
            <w:rFonts w:ascii="Times New Roman" w:hAnsi="Times New Roman" w:cs="Times New Roman"/>
            <w:sz w:val="28"/>
            <w:szCs w:val="28"/>
            <w:shd w:val="clear" w:color="auto" w:fill="FFFFFF"/>
          </w:rPr>
          <w:t>https://thuvienphapluat.vn/van-ban/bao-hiem/Nghi-dinh-88-2020-ND-CP-huong-dan-Luat-An-toan-ve-sinh-lao-dong-ve-bao-hiem-tai-nan-lao-dong-448472.aspx</w:t>
        </w:r>
      </w:hyperlink>
    </w:p>
    <w:p w:rsidR="00BF3A78" w:rsidRDefault="00BF3A78" w:rsidP="00BF3A78">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Pr>
          <w:rFonts w:ascii="Times New Roman" w:hAnsi="Times New Roman" w:cs="Times New Roman"/>
          <w:b/>
          <w:color w:val="3A3A3A"/>
          <w:sz w:val="28"/>
          <w:szCs w:val="28"/>
          <w:shd w:val="clear" w:color="auto" w:fill="FFFFFF"/>
        </w:rPr>
        <w:t>Sửa đổi một số điều của Luật Xây dựng</w:t>
      </w:r>
    </w:p>
    <w:p w:rsidR="00BF3A78" w:rsidRDefault="00BF3A78" w:rsidP="00BF3A7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Nghị định 113/2020/NĐ-CP của Chính phủ ban hành ngày 18/9/2020, có hiệu từ ngày ký đến hết 31/12/2020, </w:t>
      </w:r>
      <w:r w:rsidRPr="00BF3A78">
        <w:rPr>
          <w:rFonts w:ascii="Times New Roman" w:hAnsi="Times New Roman" w:cs="Times New Roman"/>
          <w:color w:val="3A3A3A"/>
          <w:sz w:val="28"/>
          <w:szCs w:val="28"/>
          <w:shd w:val="clear" w:color="auto" w:fill="FFFFFF"/>
        </w:rPr>
        <w:t>Nghị định này quy định chi tiết điểm đ khoản 3 Điều 3 Luật số 62/2020/QH14 sửa đổi, bổ sung một số điều của Luật Xây dựng (sau đây gọi tắt là Luật số 62/2020/QH14) đối với công trình xây dựng có yêu cầu thẩm định thiết kế xây dựng triển khai sau thiết kế cơ sở tại cơ quan chuyên môn về xây dựng và được áp dụng miễn giấy phép xây dựng theo quy định tại khoản 30 Điều 1 Luật số 62/2020/QH14.</w:t>
      </w:r>
    </w:p>
    <w:p w:rsidR="00BF3A78" w:rsidRDefault="00BF3A78" w:rsidP="00BF3A7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Chi tiết xem tại: </w:t>
      </w:r>
      <w:hyperlink r:id="rId16" w:history="1">
        <w:r w:rsidRPr="002167CC">
          <w:rPr>
            <w:rStyle w:val="Hyperlink"/>
            <w:rFonts w:ascii="Times New Roman" w:hAnsi="Times New Roman" w:cs="Times New Roman"/>
            <w:sz w:val="28"/>
            <w:szCs w:val="28"/>
            <w:shd w:val="clear" w:color="auto" w:fill="FFFFFF"/>
          </w:rPr>
          <w:t>https://thukyluat.vn/vb/nghi-dinh-113-2020-nd-cp-huong-dan-luat-xay-dung-sua-doi-ve-mien-giay-phep-xay-dung-6ea6c.html</w:t>
        </w:r>
      </w:hyperlink>
    </w:p>
    <w:p w:rsidR="003E2BF6" w:rsidRDefault="003E2BF6" w:rsidP="00BF3A78">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Pr>
          <w:rFonts w:ascii="Times New Roman" w:hAnsi="Times New Roman" w:cs="Times New Roman"/>
          <w:b/>
          <w:color w:val="3A3A3A"/>
          <w:sz w:val="28"/>
          <w:szCs w:val="28"/>
          <w:shd w:val="clear" w:color="auto" w:fill="FFFFFF"/>
        </w:rPr>
        <w:t>Gia hạn đăng ký dự thầu dự án đầu tư có sử dụng đất</w:t>
      </w:r>
    </w:p>
    <w:p w:rsidR="003E2BF6" w:rsidRDefault="003E2BF6" w:rsidP="003E2BF6">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3E2BF6">
        <w:rPr>
          <w:rFonts w:ascii="Times New Roman" w:hAnsi="Times New Roman" w:cs="Times New Roman"/>
          <w:color w:val="3A3A3A"/>
          <w:sz w:val="28"/>
          <w:szCs w:val="28"/>
          <w:shd w:val="clear" w:color="auto" w:fill="FFFFFF"/>
        </w:rPr>
        <w:t>Thông tư </w:t>
      </w:r>
      <w:hyperlink r:id="rId17" w:tgtFrame="_blank" w:history="1">
        <w:r w:rsidRPr="003E2BF6">
          <w:rPr>
            <w:rFonts w:ascii="Times New Roman" w:hAnsi="Times New Roman" w:cs="Times New Roman"/>
            <w:color w:val="3A3A3A"/>
            <w:sz w:val="28"/>
            <w:szCs w:val="28"/>
            <w:shd w:val="clear" w:color="auto" w:fill="FFFFFF"/>
          </w:rPr>
          <w:t>06/2020/TT-BKHĐT</w:t>
        </w:r>
      </w:hyperlink>
      <w:r w:rsidRPr="003E2BF6">
        <w:rPr>
          <w:rFonts w:ascii="Times New Roman" w:hAnsi="Times New Roman" w:cs="Times New Roman"/>
          <w:color w:val="3A3A3A"/>
          <w:sz w:val="28"/>
          <w:szCs w:val="28"/>
          <w:shd w:val="clear" w:color="auto" w:fill="FFFFFF"/>
        </w:rPr>
        <w:t> </w:t>
      </w:r>
      <w:r>
        <w:rPr>
          <w:rFonts w:ascii="Times New Roman" w:hAnsi="Times New Roman" w:cs="Times New Roman"/>
          <w:color w:val="3A3A3A"/>
          <w:sz w:val="28"/>
          <w:szCs w:val="28"/>
          <w:shd w:val="clear" w:color="auto" w:fill="FFFFFF"/>
        </w:rPr>
        <w:t xml:space="preserve">của </w:t>
      </w:r>
      <w:r w:rsidRPr="003E2BF6">
        <w:rPr>
          <w:rFonts w:ascii="Times New Roman" w:hAnsi="Times New Roman" w:cs="Times New Roman"/>
          <w:color w:val="3A3A3A"/>
          <w:sz w:val="28"/>
          <w:szCs w:val="28"/>
          <w:shd w:val="clear" w:color="auto" w:fill="FFFFFF"/>
        </w:rPr>
        <w:t>Bộ KHĐT</w:t>
      </w:r>
      <w:r>
        <w:rPr>
          <w:rFonts w:ascii="Times New Roman" w:hAnsi="Times New Roman" w:cs="Times New Roman"/>
          <w:color w:val="3A3A3A"/>
          <w:sz w:val="28"/>
          <w:szCs w:val="28"/>
          <w:shd w:val="clear" w:color="auto" w:fill="FFFFFF"/>
        </w:rPr>
        <w:t xml:space="preserve"> ban hành n</w:t>
      </w:r>
      <w:r w:rsidRPr="003E2BF6">
        <w:rPr>
          <w:rFonts w:ascii="Times New Roman" w:hAnsi="Times New Roman" w:cs="Times New Roman"/>
          <w:color w:val="3A3A3A"/>
          <w:sz w:val="28"/>
          <w:szCs w:val="28"/>
          <w:shd w:val="clear" w:color="auto" w:fill="FFFFFF"/>
        </w:rPr>
        <w:t>gày 18/9/2020</w:t>
      </w:r>
      <w:r>
        <w:rPr>
          <w:rFonts w:ascii="Times New Roman" w:hAnsi="Times New Roman" w:cs="Times New Roman"/>
          <w:color w:val="3A3A3A"/>
          <w:sz w:val="28"/>
          <w:szCs w:val="28"/>
          <w:shd w:val="clear" w:color="auto" w:fill="FFFFFF"/>
        </w:rPr>
        <w:t>, có hiệu</w:t>
      </w:r>
      <w:r w:rsidR="00E75C5A">
        <w:rPr>
          <w:rFonts w:ascii="Times New Roman" w:hAnsi="Times New Roman" w:cs="Times New Roman"/>
          <w:color w:val="3A3A3A"/>
          <w:sz w:val="28"/>
          <w:szCs w:val="28"/>
          <w:shd w:val="clear" w:color="auto" w:fill="FFFFFF"/>
        </w:rPr>
        <w:t xml:space="preserve"> lực</w:t>
      </w:r>
      <w:r>
        <w:rPr>
          <w:rFonts w:ascii="Times New Roman" w:hAnsi="Times New Roman" w:cs="Times New Roman"/>
          <w:color w:val="3A3A3A"/>
          <w:sz w:val="28"/>
          <w:szCs w:val="28"/>
          <w:shd w:val="clear" w:color="auto" w:fill="FFFFFF"/>
        </w:rPr>
        <w:t xml:space="preserve"> từ ngày 15/11/2020, </w:t>
      </w:r>
      <w:r w:rsidRPr="003E2BF6">
        <w:rPr>
          <w:rFonts w:ascii="Times New Roman" w:hAnsi="Times New Roman" w:cs="Times New Roman"/>
          <w:color w:val="3A3A3A"/>
          <w:sz w:val="28"/>
          <w:szCs w:val="28"/>
          <w:shd w:val="clear" w:color="auto" w:fill="FFFFFF"/>
        </w:rPr>
        <w:t>hướng dẫn Nghị định </w:t>
      </w:r>
      <w:hyperlink r:id="rId18" w:tgtFrame="_blank" w:history="1">
        <w:r w:rsidRPr="003E2BF6">
          <w:rPr>
            <w:rFonts w:ascii="Times New Roman" w:hAnsi="Times New Roman" w:cs="Times New Roman"/>
            <w:color w:val="3A3A3A"/>
            <w:sz w:val="28"/>
            <w:szCs w:val="28"/>
            <w:shd w:val="clear" w:color="auto" w:fill="FFFFFF"/>
          </w:rPr>
          <w:t>25/2020/NĐ-CP</w:t>
        </w:r>
      </w:hyperlink>
      <w:r w:rsidRPr="003E2BF6">
        <w:rPr>
          <w:rFonts w:ascii="Times New Roman" w:hAnsi="Times New Roman" w:cs="Times New Roman"/>
          <w:color w:val="3A3A3A"/>
          <w:sz w:val="28"/>
          <w:szCs w:val="28"/>
          <w:shd w:val="clear" w:color="auto" w:fill="FFFFFF"/>
        </w:rPr>
        <w:t> của Chính phủ quy định chi tiết thi hành một số điều của Luật Đấu thầu về lựa chọn nhà đầu tư, </w:t>
      </w:r>
      <w:r>
        <w:rPr>
          <w:rFonts w:ascii="Times New Roman" w:hAnsi="Times New Roman" w:cs="Times New Roman"/>
          <w:color w:val="3A3A3A"/>
          <w:sz w:val="28"/>
          <w:szCs w:val="28"/>
          <w:shd w:val="clear" w:color="auto" w:fill="FFFFFF"/>
        </w:rPr>
        <w:t>có nội dung sau:</w:t>
      </w:r>
    </w:p>
    <w:p w:rsidR="003E2BF6" w:rsidRDefault="003E2BF6" w:rsidP="003E2BF6">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3E2BF6">
        <w:rPr>
          <w:rFonts w:ascii="Times New Roman" w:hAnsi="Times New Roman" w:cs="Times New Roman"/>
          <w:color w:val="3A3A3A"/>
          <w:sz w:val="28"/>
          <w:szCs w:val="28"/>
          <w:shd w:val="clear" w:color="auto" w:fill="FFFFFF"/>
        </w:rPr>
        <w:t>Trường hợp Hệ thống mạng đấu thầu quốc gia gặp sự cố phải tạm ngừng cung cấp dịch vụ, các dự án đầu tư có sử dụng đất có thời điểm hết hạn nộp hồ sơ đăng ký thực hiện dự án trong thời gian sự cố được gia hạn</w:t>
      </w:r>
      <w:r>
        <w:rPr>
          <w:rFonts w:ascii="Times New Roman" w:hAnsi="Times New Roman" w:cs="Times New Roman"/>
          <w:color w:val="3A3A3A"/>
          <w:sz w:val="28"/>
          <w:szCs w:val="28"/>
          <w:shd w:val="clear" w:color="auto" w:fill="FFFFFF"/>
        </w:rPr>
        <w:t>:</w:t>
      </w:r>
    </w:p>
    <w:p w:rsidR="003E2BF6" w:rsidRDefault="003E2BF6" w:rsidP="003E2BF6">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3E2BF6">
        <w:rPr>
          <w:rFonts w:ascii="Times New Roman" w:hAnsi="Times New Roman" w:cs="Times New Roman"/>
          <w:color w:val="3A3A3A"/>
          <w:sz w:val="28"/>
          <w:szCs w:val="28"/>
          <w:shd w:val="clear" w:color="auto" w:fill="FFFFFF"/>
        </w:rPr>
        <w:t>Trường hợp sự cố được khắc phục và Hệ thống bắt đầu hoạt động lại từ 0 giờ đến 12 giờ thì thời điểm hết hạn mới là 15 giờ cùng ngày</w:t>
      </w:r>
      <w:r>
        <w:rPr>
          <w:rFonts w:ascii="Times New Roman" w:hAnsi="Times New Roman" w:cs="Times New Roman"/>
          <w:color w:val="3A3A3A"/>
          <w:sz w:val="28"/>
          <w:szCs w:val="28"/>
          <w:shd w:val="clear" w:color="auto" w:fill="FFFFFF"/>
        </w:rPr>
        <w:t>;</w:t>
      </w:r>
      <w:r w:rsidRPr="003E2BF6">
        <w:rPr>
          <w:rFonts w:ascii="Times New Roman" w:hAnsi="Times New Roman" w:cs="Times New Roman"/>
          <w:color w:val="3A3A3A"/>
          <w:sz w:val="28"/>
          <w:szCs w:val="28"/>
          <w:shd w:val="clear" w:color="auto" w:fill="FFFFFF"/>
        </w:rPr>
        <w:t xml:space="preserve"> Trường hợp sự cố được khắc phục và Hệ thống bắt đầu hoạt động lại từ sau 12 giờ đến 24 giờ thì thời điểm hết hạn mớ</w:t>
      </w:r>
      <w:r>
        <w:rPr>
          <w:rFonts w:ascii="Times New Roman" w:hAnsi="Times New Roman" w:cs="Times New Roman"/>
          <w:color w:val="3A3A3A"/>
          <w:sz w:val="28"/>
          <w:szCs w:val="28"/>
          <w:shd w:val="clear" w:color="auto" w:fill="FFFFFF"/>
        </w:rPr>
        <w:t>i là </w:t>
      </w:r>
      <w:r w:rsidRPr="003E2BF6">
        <w:rPr>
          <w:rFonts w:ascii="Times New Roman" w:hAnsi="Times New Roman" w:cs="Times New Roman"/>
          <w:color w:val="3A3A3A"/>
          <w:sz w:val="28"/>
          <w:szCs w:val="28"/>
          <w:shd w:val="clear" w:color="auto" w:fill="FFFFFF"/>
        </w:rPr>
        <w:t>09 giờ của ngày tiếp theo, trừ trường hợp dưới đây</w:t>
      </w:r>
      <w:r>
        <w:rPr>
          <w:rFonts w:ascii="Times New Roman" w:hAnsi="Times New Roman" w:cs="Times New Roman"/>
          <w:color w:val="3A3A3A"/>
          <w:sz w:val="28"/>
          <w:szCs w:val="28"/>
          <w:shd w:val="clear" w:color="auto" w:fill="FFFFFF"/>
        </w:rPr>
        <w:t>:</w:t>
      </w:r>
      <w:r w:rsidR="00E75C5A">
        <w:rPr>
          <w:rFonts w:ascii="Times New Roman" w:hAnsi="Times New Roman" w:cs="Times New Roman"/>
          <w:color w:val="3A3A3A"/>
          <w:sz w:val="28"/>
          <w:szCs w:val="28"/>
          <w:shd w:val="clear" w:color="auto" w:fill="FFFFFF"/>
        </w:rPr>
        <w:t xml:space="preserve"> (</w:t>
      </w:r>
      <w:r w:rsidRPr="003E2BF6">
        <w:rPr>
          <w:rFonts w:ascii="Times New Roman" w:hAnsi="Times New Roman" w:cs="Times New Roman"/>
          <w:color w:val="3A3A3A"/>
          <w:sz w:val="28"/>
          <w:szCs w:val="28"/>
          <w:shd w:val="clear" w:color="auto" w:fill="FFFFFF"/>
        </w:rPr>
        <w:t>Trường hợp sự cố được khắc phục và Hệ thống bắt đầu hoạt động lại vào các ngày Thứ 7, chủ nhật, ngày nghỉ lễ, tết thì thời điểm hết hạn là 09 giờ của ngày đi làm đầu tiên sau kỳ nghỉ</w:t>
      </w:r>
      <w:r w:rsidR="00E75C5A">
        <w:rPr>
          <w:rFonts w:ascii="Times New Roman" w:hAnsi="Times New Roman" w:cs="Times New Roman"/>
          <w:color w:val="3A3A3A"/>
          <w:sz w:val="28"/>
          <w:szCs w:val="28"/>
          <w:shd w:val="clear" w:color="auto" w:fill="FFFFFF"/>
        </w:rPr>
        <w:t>)</w:t>
      </w:r>
      <w:r w:rsidRPr="003E2BF6">
        <w:rPr>
          <w:rFonts w:ascii="Times New Roman" w:hAnsi="Times New Roman" w:cs="Times New Roman"/>
          <w:color w:val="3A3A3A"/>
          <w:sz w:val="28"/>
          <w:szCs w:val="28"/>
          <w:shd w:val="clear" w:color="auto" w:fill="FFFFFF"/>
        </w:rPr>
        <w:t>.</w:t>
      </w:r>
    </w:p>
    <w:p w:rsidR="00E75C5A" w:rsidRDefault="00E75C5A" w:rsidP="003E2BF6">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Chi tiết xem tại: </w:t>
      </w:r>
      <w:hyperlink r:id="rId19" w:history="1">
        <w:r w:rsidRPr="002167CC">
          <w:rPr>
            <w:rStyle w:val="Hyperlink"/>
            <w:rFonts w:ascii="Times New Roman" w:hAnsi="Times New Roman" w:cs="Times New Roman"/>
            <w:sz w:val="28"/>
            <w:szCs w:val="28"/>
            <w:shd w:val="clear" w:color="auto" w:fill="FFFFFF"/>
          </w:rPr>
          <w:t>https://thuvienphapluat.vn/van-ban/Dau-tu/Thong-tu-06-2020-TT-BKHDT-huong-dan-Nghi-dinh-25-2020-ND-CP-lua-chon-nha-dau-tu-453452.aspx</w:t>
        </w:r>
      </w:hyperlink>
    </w:p>
    <w:p w:rsidR="00BF3A78" w:rsidRPr="00DA0B0E" w:rsidRDefault="00BF3A78" w:rsidP="00BF3A78">
      <w:pPr>
        <w:pStyle w:val="ListParagraph"/>
        <w:numPr>
          <w:ilvl w:val="0"/>
          <w:numId w:val="18"/>
        </w:numPr>
        <w:shd w:val="clear" w:color="auto" w:fill="FFFFFF"/>
        <w:spacing w:after="0" w:line="240" w:lineRule="auto"/>
        <w:jc w:val="both"/>
        <w:rPr>
          <w:rFonts w:ascii="Times New Roman" w:hAnsi="Times New Roman" w:cs="Times New Roman"/>
          <w:b/>
          <w:color w:val="3A3A3A"/>
          <w:sz w:val="28"/>
          <w:szCs w:val="28"/>
          <w:shd w:val="clear" w:color="auto" w:fill="FFFFFF"/>
        </w:rPr>
      </w:pPr>
      <w:r w:rsidRPr="00DA0B0E">
        <w:rPr>
          <w:rFonts w:ascii="Times New Roman" w:hAnsi="Times New Roman" w:cs="Times New Roman"/>
          <w:b/>
          <w:color w:val="3A3A3A"/>
          <w:sz w:val="28"/>
          <w:szCs w:val="28"/>
          <w:shd w:val="clear" w:color="auto" w:fill="FFFFFF"/>
        </w:rPr>
        <w:t>Hệ thống tổ chức của BHXH Việt Nam</w:t>
      </w:r>
    </w:p>
    <w:p w:rsidR="00BF3A78" w:rsidRDefault="00BF3A7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Nghị định </w:t>
      </w:r>
      <w:hyperlink r:id="rId20" w:tgtFrame="_blank" w:history="1">
        <w:r w:rsidRPr="00DA0B0E">
          <w:rPr>
            <w:rFonts w:ascii="Times New Roman" w:hAnsi="Times New Roman" w:cs="Times New Roman"/>
            <w:color w:val="3A3A3A"/>
            <w:sz w:val="28"/>
            <w:szCs w:val="28"/>
            <w:shd w:val="clear" w:color="auto" w:fill="FFFFFF"/>
          </w:rPr>
          <w:t>89/2020/NĐ-CP</w:t>
        </w:r>
      </w:hyperlink>
      <w:r>
        <w:rPr>
          <w:rFonts w:ascii="Times New Roman" w:hAnsi="Times New Roman" w:cs="Times New Roman"/>
          <w:color w:val="3A3A3A"/>
          <w:sz w:val="28"/>
          <w:szCs w:val="28"/>
          <w:shd w:val="clear" w:color="auto" w:fill="FFFFFF"/>
        </w:rPr>
        <w:t xml:space="preserve"> của Chính phủ ban hành ngày 04/8/2020</w:t>
      </w:r>
      <w:r w:rsidRPr="00DA0B0E">
        <w:rPr>
          <w:rFonts w:ascii="Times New Roman" w:hAnsi="Times New Roman" w:cs="Times New Roman"/>
          <w:color w:val="3A3A3A"/>
          <w:sz w:val="28"/>
          <w:szCs w:val="28"/>
          <w:shd w:val="clear" w:color="auto" w:fill="FFFFFF"/>
        </w:rPr>
        <w:t> về chức năng, nhiệm vụ, quyền hạn và cơ cấu tổ chức của Bảo hiểm xã hội (BHXH) Việt Nam có hiệu lực từ ngày 20/9/2020.</w:t>
      </w:r>
    </w:p>
    <w:p w:rsidR="00BF3A78" w:rsidRDefault="00BF3A7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BHXH Việt Nam được tổ chức và quản lý theo hệ thống dọc, tập trung, thống nhất từ trung ương đến địa phương, gồm:</w:t>
      </w:r>
    </w:p>
    <w:p w:rsidR="00BF3A78" w:rsidRPr="00DA0B0E" w:rsidRDefault="00BF3A78" w:rsidP="00BF3A78">
      <w:pPr>
        <w:shd w:val="clear" w:color="auto" w:fill="FFFFFF"/>
        <w:tabs>
          <w:tab w:val="left" w:pos="1134"/>
          <w:tab w:val="left" w:pos="1276"/>
        </w:tabs>
        <w:spacing w:after="0" w:line="240" w:lineRule="auto"/>
        <w:ind w:left="851"/>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lastRenderedPageBreak/>
        <w:t xml:space="preserve">-  Cấp </w:t>
      </w:r>
      <w:r w:rsidRPr="00DA0B0E">
        <w:rPr>
          <w:rFonts w:ascii="Times New Roman" w:hAnsi="Times New Roman" w:cs="Times New Roman"/>
          <w:color w:val="3A3A3A"/>
          <w:sz w:val="28"/>
          <w:szCs w:val="28"/>
          <w:shd w:val="clear" w:color="auto" w:fill="FFFFFF"/>
        </w:rPr>
        <w:t>trung ương là BHXH Việt Nam;</w:t>
      </w:r>
    </w:p>
    <w:p w:rsidR="00BF3A78" w:rsidRPr="00DA0B0E" w:rsidRDefault="00BF3A78" w:rsidP="00BF3A78">
      <w:pPr>
        <w:shd w:val="clear" w:color="auto" w:fill="FFFFFF"/>
        <w:tabs>
          <w:tab w:val="left" w:pos="1276"/>
        </w:tabs>
        <w:spacing w:after="0" w:line="240" w:lineRule="auto"/>
        <w:ind w:left="1134" w:hanging="283"/>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 xml:space="preserve">- </w:t>
      </w:r>
      <w:r>
        <w:rPr>
          <w:rFonts w:ascii="Times New Roman" w:hAnsi="Times New Roman" w:cs="Times New Roman"/>
          <w:color w:val="3A3A3A"/>
          <w:sz w:val="28"/>
          <w:szCs w:val="28"/>
          <w:shd w:val="clear" w:color="auto" w:fill="FFFFFF"/>
        </w:rPr>
        <w:t xml:space="preserve">  Cấp</w:t>
      </w:r>
      <w:r w:rsidRPr="00DA0B0E">
        <w:rPr>
          <w:rFonts w:ascii="Times New Roman" w:hAnsi="Times New Roman" w:cs="Times New Roman"/>
          <w:color w:val="3A3A3A"/>
          <w:sz w:val="28"/>
          <w:szCs w:val="28"/>
          <w:shd w:val="clear" w:color="auto" w:fill="FFFFFF"/>
        </w:rPr>
        <w:t xml:space="preserve"> tỉnh, thành phố trực thuộc trung ương là BHXH tỉnh trực thuộc BHXH Việt Nam;</w:t>
      </w:r>
    </w:p>
    <w:p w:rsidR="00BF3A78" w:rsidRDefault="00BF3A78" w:rsidP="00BF3A78">
      <w:pPr>
        <w:shd w:val="clear" w:color="auto" w:fill="FFFFFF"/>
        <w:tabs>
          <w:tab w:val="left" w:pos="1134"/>
        </w:tabs>
        <w:spacing w:after="0" w:line="240" w:lineRule="auto"/>
        <w:ind w:left="1134" w:hanging="283"/>
        <w:jc w:val="both"/>
        <w:rPr>
          <w:rFonts w:ascii="Times New Roman" w:hAnsi="Times New Roman" w:cs="Times New Roman"/>
          <w:color w:val="3A3A3A"/>
          <w:sz w:val="28"/>
          <w:szCs w:val="28"/>
          <w:shd w:val="clear" w:color="auto" w:fill="FFFFFF"/>
        </w:rPr>
      </w:pPr>
      <w:r w:rsidRPr="00DA0B0E">
        <w:rPr>
          <w:rFonts w:ascii="Times New Roman" w:hAnsi="Times New Roman" w:cs="Times New Roman"/>
          <w:color w:val="3A3A3A"/>
          <w:sz w:val="28"/>
          <w:szCs w:val="28"/>
          <w:shd w:val="clear" w:color="auto" w:fill="FFFFFF"/>
        </w:rPr>
        <w:t xml:space="preserve">- </w:t>
      </w:r>
      <w:r>
        <w:rPr>
          <w:rFonts w:ascii="Times New Roman" w:hAnsi="Times New Roman" w:cs="Times New Roman"/>
          <w:color w:val="3A3A3A"/>
          <w:sz w:val="28"/>
          <w:szCs w:val="28"/>
          <w:shd w:val="clear" w:color="auto" w:fill="FFFFFF"/>
        </w:rPr>
        <w:t xml:space="preserve"> Cấp</w:t>
      </w:r>
      <w:r w:rsidRPr="00DA0B0E">
        <w:rPr>
          <w:rFonts w:ascii="Times New Roman" w:hAnsi="Times New Roman" w:cs="Times New Roman"/>
          <w:color w:val="3A3A3A"/>
          <w:sz w:val="28"/>
          <w:szCs w:val="28"/>
          <w:shd w:val="clear" w:color="auto" w:fill="FFFFFF"/>
        </w:rPr>
        <w:t xml:space="preserve"> huyện, quận, thị xã, thành phố thuộc tỉnh, thành phố trực thuộc </w:t>
      </w:r>
      <w:proofErr w:type="gramStart"/>
      <w:r w:rsidRPr="00DA0B0E">
        <w:rPr>
          <w:rFonts w:ascii="Times New Roman" w:hAnsi="Times New Roman" w:cs="Times New Roman"/>
          <w:color w:val="3A3A3A"/>
          <w:sz w:val="28"/>
          <w:szCs w:val="28"/>
          <w:shd w:val="clear" w:color="auto" w:fill="FFFFFF"/>
        </w:rPr>
        <w:t xml:space="preserve">trung </w:t>
      </w:r>
      <w:r>
        <w:rPr>
          <w:rFonts w:ascii="Times New Roman" w:hAnsi="Times New Roman" w:cs="Times New Roman"/>
          <w:color w:val="3A3A3A"/>
          <w:sz w:val="28"/>
          <w:szCs w:val="28"/>
          <w:shd w:val="clear" w:color="auto" w:fill="FFFFFF"/>
        </w:rPr>
        <w:t xml:space="preserve"> </w:t>
      </w:r>
      <w:r w:rsidRPr="00DA0B0E">
        <w:rPr>
          <w:rFonts w:ascii="Times New Roman" w:hAnsi="Times New Roman" w:cs="Times New Roman"/>
          <w:color w:val="3A3A3A"/>
          <w:sz w:val="28"/>
          <w:szCs w:val="28"/>
          <w:shd w:val="clear" w:color="auto" w:fill="FFFFFF"/>
        </w:rPr>
        <w:t>ương</w:t>
      </w:r>
      <w:proofErr w:type="gramEnd"/>
      <w:r w:rsidRPr="00DA0B0E">
        <w:rPr>
          <w:rFonts w:ascii="Times New Roman" w:hAnsi="Times New Roman" w:cs="Times New Roman"/>
          <w:color w:val="3A3A3A"/>
          <w:sz w:val="28"/>
          <w:szCs w:val="28"/>
          <w:shd w:val="clear" w:color="auto" w:fill="FFFFFF"/>
        </w:rPr>
        <w:t xml:space="preserve"> là BHXH huyện trực thuộc BHXH tỉnh;</w:t>
      </w:r>
    </w:p>
    <w:p w:rsidR="00BF3A78" w:rsidRDefault="00BF3A78" w:rsidP="00BF3A78">
      <w:pPr>
        <w:shd w:val="clear" w:color="auto" w:fill="FFFFFF"/>
        <w:tabs>
          <w:tab w:val="left" w:pos="1134"/>
        </w:tabs>
        <w:spacing w:after="0" w:line="240" w:lineRule="auto"/>
        <w:ind w:left="1134" w:hanging="283"/>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  </w:t>
      </w:r>
      <w:r w:rsidRPr="00DA0B0E">
        <w:rPr>
          <w:rFonts w:ascii="Times New Roman" w:hAnsi="Times New Roman" w:cs="Times New Roman"/>
          <w:color w:val="3A3A3A"/>
          <w:sz w:val="28"/>
          <w:szCs w:val="28"/>
          <w:shd w:val="clear" w:color="auto" w:fill="FFFFFF"/>
        </w:rPr>
        <w:t xml:space="preserve"> Không tổ chức đơn vị BHXH huyện tại đơn vị hành chính là thành phố, thị xã trực thuộc tỉnh, nơi có trụ sở BHXH cấp tỉnh đóng trên địa bàn (</w:t>
      </w:r>
      <w:r>
        <w:rPr>
          <w:rFonts w:ascii="Times New Roman" w:hAnsi="Times New Roman" w:cs="Times New Roman"/>
          <w:color w:val="3A3A3A"/>
          <w:sz w:val="28"/>
          <w:szCs w:val="28"/>
          <w:shd w:val="clear" w:color="auto" w:fill="FFFFFF"/>
        </w:rPr>
        <w:t xml:space="preserve">nội dung </w:t>
      </w:r>
      <w:r w:rsidRPr="00DA0B0E">
        <w:rPr>
          <w:rFonts w:ascii="Times New Roman" w:hAnsi="Times New Roman" w:cs="Times New Roman"/>
          <w:color w:val="3A3A3A"/>
          <w:sz w:val="28"/>
          <w:szCs w:val="28"/>
          <w:shd w:val="clear" w:color="auto" w:fill="FFFFFF"/>
        </w:rPr>
        <w:t>mới</w:t>
      </w:r>
      <w:r>
        <w:rPr>
          <w:rFonts w:ascii="Times New Roman" w:hAnsi="Times New Roman" w:cs="Times New Roman"/>
          <w:color w:val="3A3A3A"/>
          <w:sz w:val="28"/>
          <w:szCs w:val="28"/>
          <w:shd w:val="clear" w:color="auto" w:fill="FFFFFF"/>
        </w:rPr>
        <w:t xml:space="preserve"> so với </w:t>
      </w:r>
      <w:r w:rsidRPr="00215D17">
        <w:rPr>
          <w:rFonts w:ascii="Times New Roman" w:hAnsi="Times New Roman" w:cs="Times New Roman"/>
          <w:color w:val="3A3A3A"/>
          <w:sz w:val="28"/>
          <w:szCs w:val="28"/>
          <w:shd w:val="clear" w:color="auto" w:fill="FFFFFF"/>
        </w:rPr>
        <w:t>Nghị định số </w:t>
      </w:r>
      <w:hyperlink r:id="rId21" w:tgtFrame="_blank" w:tooltip="Nghị định 01/2016/NĐ-CP" w:history="1">
        <w:r w:rsidRPr="00215D17">
          <w:rPr>
            <w:rFonts w:ascii="Times New Roman" w:hAnsi="Times New Roman" w:cs="Times New Roman"/>
            <w:color w:val="3A3A3A"/>
            <w:sz w:val="28"/>
            <w:szCs w:val="28"/>
            <w:shd w:val="clear" w:color="auto" w:fill="FFFFFF"/>
          </w:rPr>
          <w:t>01/2016/NĐ-CP</w:t>
        </w:r>
      </w:hyperlink>
      <w:r w:rsidRPr="00DA0B0E">
        <w:rPr>
          <w:rFonts w:ascii="Times New Roman" w:hAnsi="Times New Roman" w:cs="Times New Roman"/>
          <w:color w:val="3A3A3A"/>
          <w:sz w:val="28"/>
          <w:szCs w:val="28"/>
          <w:shd w:val="clear" w:color="auto" w:fill="FFFFFF"/>
        </w:rPr>
        <w:t>).</w:t>
      </w:r>
    </w:p>
    <w:p w:rsidR="00FE2638" w:rsidRDefault="00BF3A78" w:rsidP="00BF3A78">
      <w:pPr>
        <w:shd w:val="clear" w:color="auto" w:fill="FFFFFF"/>
        <w:spacing w:after="0" w:line="240" w:lineRule="auto"/>
        <w:ind w:left="851"/>
        <w:jc w:val="both"/>
        <w:rPr>
          <w:rStyle w:val="Hyperlink"/>
          <w:rFonts w:ascii="Times New Roman" w:hAnsi="Times New Roman" w:cs="Times New Roman"/>
          <w:sz w:val="28"/>
          <w:szCs w:val="28"/>
          <w:shd w:val="clear" w:color="auto" w:fill="FFFFFF"/>
        </w:rPr>
      </w:pPr>
      <w:r>
        <w:rPr>
          <w:rFonts w:ascii="Times New Roman" w:hAnsi="Times New Roman" w:cs="Times New Roman"/>
          <w:color w:val="3A3A3A"/>
          <w:sz w:val="28"/>
          <w:szCs w:val="28"/>
          <w:shd w:val="clear" w:color="auto" w:fill="FFFFFF"/>
        </w:rPr>
        <w:t xml:space="preserve">Chi tiết xem tại: </w:t>
      </w:r>
      <w:hyperlink r:id="rId22" w:history="1">
        <w:r w:rsidRPr="002167CC">
          <w:rPr>
            <w:rStyle w:val="Hyperlink"/>
            <w:rFonts w:ascii="Times New Roman" w:hAnsi="Times New Roman" w:cs="Times New Roman"/>
            <w:sz w:val="28"/>
            <w:szCs w:val="28"/>
            <w:shd w:val="clear" w:color="auto" w:fill="FFFFFF"/>
          </w:rPr>
          <w:t>https://thuvienphapluat.vn/van-ban/bao-hiem/Nghi-dinh-89-2020-ND-CP-quy-dinh-nhiem-vu-quyen-han-va-co-cau-to-chuc-cua-Bao-hiem-xa-hoi-449062.aspx</w:t>
        </w:r>
      </w:hyperlink>
    </w:p>
    <w:p w:rsidR="008133B8" w:rsidRPr="008133B8" w:rsidRDefault="008133B8" w:rsidP="008133B8">
      <w:pPr>
        <w:pStyle w:val="ListParagraph"/>
        <w:numPr>
          <w:ilvl w:val="0"/>
          <w:numId w:val="18"/>
        </w:numPr>
        <w:shd w:val="clear" w:color="auto" w:fill="FFFFFF"/>
        <w:spacing w:after="0" w:line="240" w:lineRule="auto"/>
        <w:jc w:val="both"/>
        <w:rPr>
          <w:rStyle w:val="Hyperlink"/>
          <w:rFonts w:ascii="Times New Roman" w:hAnsi="Times New Roman" w:cs="Times New Roman"/>
          <w:b/>
          <w:color w:val="000000" w:themeColor="text1"/>
          <w:sz w:val="28"/>
          <w:szCs w:val="28"/>
          <w:u w:val="none"/>
          <w:shd w:val="clear" w:color="auto" w:fill="FFFFFF"/>
        </w:rPr>
      </w:pPr>
      <w:r w:rsidRPr="008133B8">
        <w:rPr>
          <w:rStyle w:val="Hyperlink"/>
          <w:rFonts w:ascii="Times New Roman" w:hAnsi="Times New Roman" w:cs="Times New Roman"/>
          <w:b/>
          <w:color w:val="000000" w:themeColor="text1"/>
          <w:sz w:val="28"/>
          <w:szCs w:val="28"/>
          <w:u w:val="none"/>
          <w:shd w:val="clear" w:color="auto" w:fill="FFFFFF"/>
        </w:rPr>
        <w:t>Thông báo Kết luận của Thủ tướng</w:t>
      </w:r>
    </w:p>
    <w:p w:rsidR="008133B8" w:rsidRPr="008133B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8133B8">
        <w:rPr>
          <w:rFonts w:ascii="Times New Roman" w:hAnsi="Times New Roman" w:cs="Times New Roman"/>
          <w:color w:val="3A3A3A"/>
          <w:sz w:val="28"/>
          <w:szCs w:val="28"/>
          <w:shd w:val="clear" w:color="auto" w:fill="FFFFFF"/>
        </w:rPr>
        <w:t xml:space="preserve">Văn bản </w:t>
      </w:r>
      <w:r w:rsidRPr="008133B8">
        <w:rPr>
          <w:rFonts w:ascii="Times New Roman" w:hAnsi="Times New Roman" w:cs="Times New Roman"/>
          <w:color w:val="3A3A3A"/>
          <w:sz w:val="28"/>
          <w:szCs w:val="28"/>
          <w:shd w:val="clear" w:color="auto" w:fill="FFFFFF"/>
        </w:rPr>
        <w:t>Số: 339/TB-VPCP</w:t>
      </w:r>
      <w:r>
        <w:rPr>
          <w:rFonts w:ascii="Times New Roman" w:hAnsi="Times New Roman" w:cs="Times New Roman"/>
          <w:color w:val="3A3A3A"/>
          <w:sz w:val="28"/>
          <w:szCs w:val="28"/>
          <w:shd w:val="clear" w:color="auto" w:fill="FFFFFF"/>
        </w:rPr>
        <w:t xml:space="preserve"> của Văn phòng Chính phủ Thông báo kết luận của Thủ tướng Nguyễn Xuân Phúc tại </w:t>
      </w:r>
      <w:r w:rsidRPr="008133B8">
        <w:rPr>
          <w:rFonts w:ascii="Times New Roman" w:hAnsi="Times New Roman" w:cs="Times New Roman"/>
          <w:color w:val="3A3A3A"/>
          <w:sz w:val="28"/>
          <w:szCs w:val="28"/>
          <w:shd w:val="clear" w:color="auto" w:fill="FFFFFF"/>
        </w:rPr>
        <w:t>Hội nghị trực tuyến Uỷ ban Quốc gia về Chính phủ điện tử với các Ban Chỉ đạo xây dựng Chính phủ điện tử, Chính quyền điện tử Bộ, ngành, địa phương ngày 26 tháng 8 năm 2020</w:t>
      </w:r>
      <w:r>
        <w:rPr>
          <w:rFonts w:ascii="Times New Roman" w:hAnsi="Times New Roman" w:cs="Times New Roman"/>
          <w:color w:val="3A3A3A"/>
          <w:sz w:val="28"/>
          <w:szCs w:val="28"/>
          <w:shd w:val="clear" w:color="auto" w:fill="FFFFFF"/>
        </w:rPr>
        <w:t>:</w:t>
      </w:r>
    </w:p>
    <w:p w:rsidR="008133B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8133B8">
        <w:rPr>
          <w:rFonts w:ascii="Times New Roman" w:hAnsi="Times New Roman" w:cs="Times New Roman"/>
          <w:color w:val="3A3A3A"/>
          <w:sz w:val="28"/>
          <w:szCs w:val="28"/>
          <w:shd w:val="clear" w:color="auto" w:fill="FFFFFF"/>
        </w:rPr>
        <w:t>Về việc triển khai chuyển đổi số - Các bộ, ngành, địa phương: + Khẩn trương xây dựng, triển khai các chiến lược, chương trình, kế hoạch, đề án chuyển đổi số, trong đó, lồng ghép các nội dung Chính phủ điện tử, chính quyền điện tử, Chính phủ số, chính quyền số, đô thị thông minh và kinh tế số. Hoàn thành trong Quý III năm 2020. + Duy trì, tiếp tục phát triển các hoạt động trực tuyến, ứng dụng công nghệ thông tin trong mọi mặt đời sống kinh tế - xã hội sau thời gian dịch bệnh Covid19 để chuyển sang một trạng thái bình thường mới, khi các hoạt động của mỗi cơ quan, tổ chức được chuyển dần lên môi trường số, dựa nền tảng công nghệ số.</w:t>
      </w:r>
    </w:p>
    <w:p w:rsidR="008133B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bookmarkStart w:id="0" w:name="_GoBack"/>
      <w:bookmarkEnd w:id="0"/>
      <w:r>
        <w:rPr>
          <w:rFonts w:ascii="Times New Roman" w:hAnsi="Times New Roman" w:cs="Times New Roman"/>
          <w:color w:val="3A3A3A"/>
          <w:sz w:val="28"/>
          <w:szCs w:val="28"/>
          <w:shd w:val="clear" w:color="auto" w:fill="FFFFFF"/>
        </w:rPr>
        <w:t xml:space="preserve">Chi tiết xem tại: </w:t>
      </w:r>
      <w:hyperlink r:id="rId23" w:history="1">
        <w:r w:rsidRPr="002A18DC">
          <w:rPr>
            <w:rStyle w:val="Hyperlink"/>
            <w:rFonts w:ascii="Times New Roman" w:hAnsi="Times New Roman" w:cs="Times New Roman"/>
            <w:sz w:val="28"/>
            <w:szCs w:val="28"/>
            <w:shd w:val="clear" w:color="auto" w:fill="FFFFFF"/>
          </w:rPr>
          <w:t>https://thaibinh.gov.vn/van-ban-phap-luat/van-ban-trung-uong/ket-luan-cua-thu-tuong-chinh-phu-tai-hoi-nghi-truc-tuyen-uy-.html</w:t>
        </w:r>
      </w:hyperlink>
    </w:p>
    <w:p w:rsidR="008133B8" w:rsidRPr="008133B8" w:rsidRDefault="008133B8" w:rsidP="008133B8">
      <w:pPr>
        <w:pStyle w:val="ListParagraph"/>
        <w:numPr>
          <w:ilvl w:val="0"/>
          <w:numId w:val="18"/>
        </w:numPr>
        <w:shd w:val="clear" w:color="auto" w:fill="FFFFFF"/>
        <w:spacing w:after="0" w:line="240" w:lineRule="auto"/>
        <w:jc w:val="both"/>
        <w:rPr>
          <w:rStyle w:val="Hyperlink"/>
          <w:rFonts w:ascii="Times New Roman" w:hAnsi="Times New Roman" w:cs="Times New Roman"/>
          <w:color w:val="000000" w:themeColor="text1"/>
          <w:sz w:val="28"/>
          <w:szCs w:val="28"/>
          <w:u w:val="none"/>
          <w:shd w:val="clear" w:color="auto" w:fill="FFFFFF"/>
        </w:rPr>
      </w:pPr>
      <w:proofErr w:type="gramStart"/>
      <w:r w:rsidRPr="008133B8">
        <w:rPr>
          <w:rStyle w:val="Hyperlink"/>
          <w:rFonts w:ascii="Times New Roman" w:hAnsi="Times New Roman" w:cs="Times New Roman"/>
          <w:b/>
          <w:color w:val="000000" w:themeColor="text1"/>
          <w:sz w:val="28"/>
          <w:szCs w:val="28"/>
          <w:u w:val="none"/>
        </w:rPr>
        <w:t>Về  hoạt</w:t>
      </w:r>
      <w:proofErr w:type="gramEnd"/>
      <w:r w:rsidRPr="008133B8">
        <w:rPr>
          <w:rStyle w:val="Hyperlink"/>
          <w:rFonts w:ascii="Times New Roman" w:hAnsi="Times New Roman" w:cs="Times New Roman"/>
          <w:b/>
          <w:color w:val="000000" w:themeColor="text1"/>
          <w:sz w:val="28"/>
          <w:szCs w:val="28"/>
          <w:u w:val="none"/>
        </w:rPr>
        <w:t xml:space="preserve"> động của Thừa phát lại</w:t>
      </w:r>
    </w:p>
    <w:p w:rsidR="008133B8" w:rsidRPr="008133B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hyperlink r:id="rId24" w:history="1">
        <w:r w:rsidRPr="008133B8">
          <w:rPr>
            <w:rFonts w:ascii="Times New Roman" w:hAnsi="Times New Roman" w:cs="Times New Roman"/>
            <w:color w:val="3A3A3A"/>
            <w:sz w:val="28"/>
            <w:szCs w:val="28"/>
            <w:shd w:val="clear" w:color="auto" w:fill="FFFFFF"/>
          </w:rPr>
          <w:t>Thông tư 05/2020/TT-BTP</w:t>
        </w:r>
      </w:hyperlink>
      <w:r w:rsidRPr="008133B8">
        <w:rPr>
          <w:rFonts w:ascii="Times New Roman" w:hAnsi="Times New Roman" w:cs="Times New Roman"/>
          <w:color w:val="3A3A3A"/>
          <w:sz w:val="28"/>
          <w:szCs w:val="28"/>
          <w:shd w:val="clear" w:color="auto" w:fill="FFFFFF"/>
        </w:rPr>
        <w:t> của Bộ Tư pháp</w:t>
      </w:r>
      <w:r>
        <w:rPr>
          <w:rFonts w:ascii="Times New Roman" w:hAnsi="Times New Roman" w:cs="Times New Roman"/>
          <w:color w:val="3A3A3A"/>
          <w:sz w:val="28"/>
          <w:szCs w:val="28"/>
          <w:shd w:val="clear" w:color="auto" w:fill="FFFFFF"/>
        </w:rPr>
        <w:t xml:space="preserve"> ban hành ngày 28/8/2020 </w:t>
      </w:r>
      <w:r w:rsidRPr="008133B8">
        <w:rPr>
          <w:rFonts w:ascii="Times New Roman" w:hAnsi="Times New Roman" w:cs="Times New Roman"/>
          <w:color w:val="3A3A3A"/>
          <w:sz w:val="28"/>
          <w:szCs w:val="28"/>
          <w:shd w:val="clear" w:color="auto" w:fill="FFFFFF"/>
        </w:rPr>
        <w:t xml:space="preserve"> về việc quy định chi tiết một số điều và biện pháp thi hành Nghị định 08/2020/NĐ-CP ngày 08/01/2020 của Chính phủ về tổ chức và hoạt động của Thừa phát lại</w:t>
      </w:r>
      <w:r>
        <w:rPr>
          <w:rFonts w:ascii="Times New Roman" w:hAnsi="Times New Roman" w:cs="Times New Roman"/>
          <w:color w:val="3A3A3A"/>
          <w:sz w:val="28"/>
          <w:szCs w:val="28"/>
          <w:shd w:val="clear" w:color="auto" w:fill="FFFFFF"/>
        </w:rPr>
        <w:t>, có hiệu lực từ 12/10/2020</w:t>
      </w:r>
      <w:r w:rsidR="008408F3">
        <w:rPr>
          <w:rFonts w:ascii="Times New Roman" w:hAnsi="Times New Roman" w:cs="Times New Roman"/>
          <w:color w:val="3A3A3A"/>
          <w:sz w:val="28"/>
          <w:szCs w:val="28"/>
          <w:shd w:val="clear" w:color="auto" w:fill="FFFFFF"/>
        </w:rPr>
        <w:t>, có quy định</w:t>
      </w:r>
      <w:r>
        <w:rPr>
          <w:rFonts w:ascii="Times New Roman" w:hAnsi="Times New Roman" w:cs="Times New Roman"/>
          <w:color w:val="3A3A3A"/>
          <w:sz w:val="28"/>
          <w:szCs w:val="28"/>
          <w:shd w:val="clear" w:color="auto" w:fill="FFFFFF"/>
        </w:rPr>
        <w:t>:</w:t>
      </w:r>
    </w:p>
    <w:p w:rsidR="008133B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sidRPr="008133B8">
        <w:rPr>
          <w:rFonts w:ascii="Times New Roman" w:hAnsi="Times New Roman" w:cs="Times New Roman"/>
          <w:color w:val="3A3A3A"/>
          <w:sz w:val="28"/>
          <w:szCs w:val="28"/>
          <w:shd w:val="clear" w:color="auto" w:fill="FFFFFF"/>
        </w:rPr>
        <w:t>Miễn đào tạo nghề Thừa phát lại với luật sư hành nghề từ 05 năm</w:t>
      </w:r>
      <w:r w:rsidR="008408F3">
        <w:rPr>
          <w:rFonts w:ascii="Times New Roman" w:hAnsi="Times New Roman" w:cs="Times New Roman"/>
          <w:color w:val="3A3A3A"/>
          <w:sz w:val="28"/>
          <w:szCs w:val="28"/>
          <w:shd w:val="clear" w:color="auto" w:fill="FFFFFF"/>
        </w:rPr>
        <w:t>; N</w:t>
      </w:r>
      <w:r w:rsidRPr="008133B8">
        <w:rPr>
          <w:rFonts w:ascii="Times New Roman" w:hAnsi="Times New Roman" w:cs="Times New Roman"/>
          <w:color w:val="3A3A3A"/>
          <w:sz w:val="28"/>
          <w:szCs w:val="28"/>
          <w:shd w:val="clear" w:color="auto" w:fill="FFFFFF"/>
        </w:rPr>
        <w:t>gười có Chứng chỉ hành nghề luật sư, Quyết định bổ nhiệm, bổ nhiệm lại công chứng viên, Thẻ luật sư, Thẻ công chứng viên kèm theo giấy tờ chứng minh đã có thời gian hành nghề luật sư, công chứng từ 05 năm trở lên…được miễn đào tạo nghề Thừa phát lại.</w:t>
      </w:r>
    </w:p>
    <w:p w:rsidR="008408F3" w:rsidRDefault="008408F3"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r>
        <w:rPr>
          <w:rFonts w:ascii="Times New Roman" w:hAnsi="Times New Roman" w:cs="Times New Roman"/>
          <w:color w:val="3A3A3A"/>
          <w:sz w:val="28"/>
          <w:szCs w:val="28"/>
          <w:shd w:val="clear" w:color="auto" w:fill="FFFFFF"/>
        </w:rPr>
        <w:t xml:space="preserve">Chi tiết xem tại: </w:t>
      </w:r>
      <w:hyperlink r:id="rId25" w:history="1">
        <w:r w:rsidRPr="002A18DC">
          <w:rPr>
            <w:rStyle w:val="Hyperlink"/>
            <w:rFonts w:ascii="Times New Roman" w:hAnsi="Times New Roman" w:cs="Times New Roman"/>
            <w:sz w:val="28"/>
            <w:szCs w:val="28"/>
            <w:shd w:val="clear" w:color="auto" w:fill="FFFFFF"/>
          </w:rPr>
          <w:t>https://thuvienphapluat.vn/van-ban/Bo-may-hanh-chinh/Thong-tu-05-2020-TT-BTP-huong-dan-Nghi-dinh-08-2020-ND-CP-to-chuc-Thua-phat-lai-453632.aspx</w:t>
        </w:r>
      </w:hyperlink>
    </w:p>
    <w:p w:rsidR="008408F3" w:rsidRPr="008133B8" w:rsidRDefault="008408F3"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p>
    <w:p w:rsidR="008133B8" w:rsidRPr="00FE2638" w:rsidRDefault="008133B8" w:rsidP="008133B8">
      <w:pPr>
        <w:pStyle w:val="ListParagraph"/>
        <w:shd w:val="clear" w:color="auto" w:fill="FFFFFF"/>
        <w:spacing w:after="0" w:line="240" w:lineRule="auto"/>
        <w:ind w:left="786"/>
        <w:jc w:val="both"/>
        <w:rPr>
          <w:rFonts w:ascii="Times New Roman" w:hAnsi="Times New Roman" w:cs="Times New Roman"/>
          <w:color w:val="3A3A3A"/>
          <w:sz w:val="28"/>
          <w:szCs w:val="28"/>
          <w:shd w:val="clear" w:color="auto" w:fill="FFFFFF"/>
        </w:rPr>
      </w:pPr>
    </w:p>
    <w:sectPr w:rsidR="008133B8" w:rsidRPr="00FE2638" w:rsidSect="00A93780">
      <w:pgSz w:w="11907" w:h="16840" w:code="9"/>
      <w:pgMar w:top="102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A61"/>
    <w:multiLevelType w:val="hybridMultilevel"/>
    <w:tmpl w:val="FFBC5F5C"/>
    <w:lvl w:ilvl="0" w:tplc="E0C20AF6">
      <w:start w:val="1"/>
      <w:numFmt w:val="decimal"/>
      <w:lvlText w:val="%1."/>
      <w:lvlJc w:val="left"/>
      <w:pPr>
        <w:ind w:left="780" w:hanging="360"/>
      </w:pPr>
      <w:rPr>
        <w:rFonts w:ascii="Times New Roman" w:hAnsi="Times New Roman" w:cs="Times New Roman" w:hint="default"/>
        <w:b/>
        <w:sz w:val="28"/>
        <w:szCs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6760534"/>
    <w:multiLevelType w:val="hybridMultilevel"/>
    <w:tmpl w:val="8334D6A8"/>
    <w:lvl w:ilvl="0" w:tplc="4692B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85950"/>
    <w:multiLevelType w:val="hybridMultilevel"/>
    <w:tmpl w:val="242E71B8"/>
    <w:lvl w:ilvl="0" w:tplc="0B761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E2E"/>
    <w:multiLevelType w:val="hybridMultilevel"/>
    <w:tmpl w:val="53F8EC74"/>
    <w:lvl w:ilvl="0" w:tplc="A1EC8324">
      <w:start w:val="1"/>
      <w:numFmt w:val="decimal"/>
      <w:lvlText w:val="%1."/>
      <w:lvlJc w:val="left"/>
      <w:pPr>
        <w:ind w:left="786" w:hanging="360"/>
      </w:pPr>
      <w:rPr>
        <w:rFonts w:hint="default"/>
        <w:b/>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FF7B2A"/>
    <w:multiLevelType w:val="hybridMultilevel"/>
    <w:tmpl w:val="A05674FE"/>
    <w:lvl w:ilvl="0" w:tplc="09A098E2">
      <w:start w:val="2"/>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4BB2067"/>
    <w:multiLevelType w:val="hybridMultilevel"/>
    <w:tmpl w:val="7CA425A8"/>
    <w:lvl w:ilvl="0" w:tplc="E68E73C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56D4979"/>
    <w:multiLevelType w:val="hybridMultilevel"/>
    <w:tmpl w:val="A8460E4C"/>
    <w:lvl w:ilvl="0" w:tplc="5FF001E2">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15:restartNumberingAfterBreak="0">
    <w:nsid w:val="3587295E"/>
    <w:multiLevelType w:val="hybridMultilevel"/>
    <w:tmpl w:val="98DCAAD2"/>
    <w:lvl w:ilvl="0" w:tplc="C7441EA4">
      <w:start w:val="1"/>
      <w:numFmt w:val="upperRoman"/>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603FF"/>
    <w:multiLevelType w:val="hybridMultilevel"/>
    <w:tmpl w:val="E924A30A"/>
    <w:lvl w:ilvl="0" w:tplc="DB1A2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3F714C5"/>
    <w:multiLevelType w:val="multilevel"/>
    <w:tmpl w:val="072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235F0"/>
    <w:multiLevelType w:val="hybridMultilevel"/>
    <w:tmpl w:val="FE2A1A8A"/>
    <w:lvl w:ilvl="0" w:tplc="1C16E3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00536"/>
    <w:multiLevelType w:val="hybridMultilevel"/>
    <w:tmpl w:val="D95AE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01B76"/>
    <w:multiLevelType w:val="hybridMultilevel"/>
    <w:tmpl w:val="74E26004"/>
    <w:lvl w:ilvl="0" w:tplc="E0E676D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D180B"/>
    <w:multiLevelType w:val="hybridMultilevel"/>
    <w:tmpl w:val="D6DE7E9A"/>
    <w:lvl w:ilvl="0" w:tplc="A73E78C6">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98324D0"/>
    <w:multiLevelType w:val="hybridMultilevel"/>
    <w:tmpl w:val="AE96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A5785"/>
    <w:multiLevelType w:val="multilevel"/>
    <w:tmpl w:val="B1A80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D3A68"/>
    <w:multiLevelType w:val="hybridMultilevel"/>
    <w:tmpl w:val="76644F04"/>
    <w:lvl w:ilvl="0" w:tplc="188E70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73201A4"/>
    <w:multiLevelType w:val="hybridMultilevel"/>
    <w:tmpl w:val="350C722E"/>
    <w:lvl w:ilvl="0" w:tplc="816C9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E0FD3"/>
    <w:multiLevelType w:val="hybridMultilevel"/>
    <w:tmpl w:val="68C6025E"/>
    <w:lvl w:ilvl="0" w:tplc="AD7AB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4919D4"/>
    <w:multiLevelType w:val="hybridMultilevel"/>
    <w:tmpl w:val="63D0A06C"/>
    <w:lvl w:ilvl="0" w:tplc="2F285A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7"/>
  </w:num>
  <w:num w:numId="2">
    <w:abstractNumId w:val="1"/>
  </w:num>
  <w:num w:numId="3">
    <w:abstractNumId w:val="10"/>
  </w:num>
  <w:num w:numId="4">
    <w:abstractNumId w:val="12"/>
  </w:num>
  <w:num w:numId="5">
    <w:abstractNumId w:val="16"/>
  </w:num>
  <w:num w:numId="6">
    <w:abstractNumId w:val="11"/>
  </w:num>
  <w:num w:numId="7">
    <w:abstractNumId w:val="7"/>
  </w:num>
  <w:num w:numId="8">
    <w:abstractNumId w:val="13"/>
  </w:num>
  <w:num w:numId="9">
    <w:abstractNumId w:val="8"/>
  </w:num>
  <w:num w:numId="10">
    <w:abstractNumId w:val="2"/>
  </w:num>
  <w:num w:numId="11">
    <w:abstractNumId w:val="19"/>
  </w:num>
  <w:num w:numId="12">
    <w:abstractNumId w:val="5"/>
  </w:num>
  <w:num w:numId="13">
    <w:abstractNumId w:val="0"/>
  </w:num>
  <w:num w:numId="14">
    <w:abstractNumId w:val="9"/>
  </w:num>
  <w:num w:numId="15">
    <w:abstractNumId w:val="14"/>
  </w:num>
  <w:num w:numId="16">
    <w:abstractNumId w:val="6"/>
  </w:num>
  <w:num w:numId="17">
    <w:abstractNumId w:val="18"/>
  </w:num>
  <w:num w:numId="18">
    <w:abstractNumId w:val="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24"/>
    <w:rsid w:val="00000E64"/>
    <w:rsid w:val="00013279"/>
    <w:rsid w:val="000177CF"/>
    <w:rsid w:val="00020280"/>
    <w:rsid w:val="000A4EFB"/>
    <w:rsid w:val="00166E0B"/>
    <w:rsid w:val="00185669"/>
    <w:rsid w:val="00196953"/>
    <w:rsid w:val="00206773"/>
    <w:rsid w:val="00215D17"/>
    <w:rsid w:val="00282419"/>
    <w:rsid w:val="002B4EEA"/>
    <w:rsid w:val="003C058E"/>
    <w:rsid w:val="003C26FD"/>
    <w:rsid w:val="003E2BF6"/>
    <w:rsid w:val="003E7E84"/>
    <w:rsid w:val="00425A4E"/>
    <w:rsid w:val="004B2A6A"/>
    <w:rsid w:val="0052104A"/>
    <w:rsid w:val="005851BC"/>
    <w:rsid w:val="005B65E2"/>
    <w:rsid w:val="006102C6"/>
    <w:rsid w:val="00620BD0"/>
    <w:rsid w:val="00655BA1"/>
    <w:rsid w:val="006750B5"/>
    <w:rsid w:val="00753090"/>
    <w:rsid w:val="007953A1"/>
    <w:rsid w:val="007975E3"/>
    <w:rsid w:val="007E0D14"/>
    <w:rsid w:val="008020AF"/>
    <w:rsid w:val="008133B8"/>
    <w:rsid w:val="008408F3"/>
    <w:rsid w:val="008C2656"/>
    <w:rsid w:val="008E2779"/>
    <w:rsid w:val="009451EC"/>
    <w:rsid w:val="00945D53"/>
    <w:rsid w:val="00990D62"/>
    <w:rsid w:val="00995C36"/>
    <w:rsid w:val="00A3159F"/>
    <w:rsid w:val="00A55124"/>
    <w:rsid w:val="00A93780"/>
    <w:rsid w:val="00AB5496"/>
    <w:rsid w:val="00B3026F"/>
    <w:rsid w:val="00BF3A78"/>
    <w:rsid w:val="00C31F96"/>
    <w:rsid w:val="00C61B3F"/>
    <w:rsid w:val="00C80ECA"/>
    <w:rsid w:val="00CC54FC"/>
    <w:rsid w:val="00D327AA"/>
    <w:rsid w:val="00D67E18"/>
    <w:rsid w:val="00D715C0"/>
    <w:rsid w:val="00DA0B0E"/>
    <w:rsid w:val="00E04216"/>
    <w:rsid w:val="00E5663D"/>
    <w:rsid w:val="00E75C5A"/>
    <w:rsid w:val="00EC7D6F"/>
    <w:rsid w:val="00ED62A0"/>
    <w:rsid w:val="00EF2E19"/>
    <w:rsid w:val="00FB4248"/>
    <w:rsid w:val="00FC2ADC"/>
    <w:rsid w:val="00FE2638"/>
    <w:rsid w:val="00FF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0094"/>
  <w15:chartTrackingRefBased/>
  <w15:docId w15:val="{8B8E6287-42BA-4EA9-8E30-247DC616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80E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124"/>
    <w:rPr>
      <w:b/>
      <w:bCs/>
    </w:rPr>
  </w:style>
  <w:style w:type="character" w:styleId="Hyperlink">
    <w:name w:val="Hyperlink"/>
    <w:basedOn w:val="DefaultParagraphFont"/>
    <w:uiPriority w:val="99"/>
    <w:unhideWhenUsed/>
    <w:rsid w:val="00A55124"/>
    <w:rPr>
      <w:color w:val="0000FF"/>
      <w:u w:val="single"/>
    </w:rPr>
  </w:style>
  <w:style w:type="character" w:styleId="Emphasis">
    <w:name w:val="Emphasis"/>
    <w:basedOn w:val="DefaultParagraphFont"/>
    <w:uiPriority w:val="20"/>
    <w:qFormat/>
    <w:rsid w:val="00A55124"/>
    <w:rPr>
      <w:i/>
      <w:iCs/>
    </w:rPr>
  </w:style>
  <w:style w:type="paragraph" w:styleId="ListParagraph">
    <w:name w:val="List Paragraph"/>
    <w:basedOn w:val="Normal"/>
    <w:uiPriority w:val="34"/>
    <w:qFormat/>
    <w:rsid w:val="000177CF"/>
    <w:pPr>
      <w:ind w:left="720"/>
      <w:contextualSpacing/>
    </w:pPr>
  </w:style>
  <w:style w:type="character" w:customStyle="1" w:styleId="Heading2Char">
    <w:name w:val="Heading 2 Char"/>
    <w:basedOn w:val="DefaultParagraphFont"/>
    <w:link w:val="Heading2"/>
    <w:uiPriority w:val="9"/>
    <w:rsid w:val="00C80EC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04216"/>
    <w:rPr>
      <w:sz w:val="16"/>
      <w:szCs w:val="16"/>
    </w:rPr>
  </w:style>
  <w:style w:type="paragraph" w:styleId="CommentText">
    <w:name w:val="annotation text"/>
    <w:basedOn w:val="Normal"/>
    <w:link w:val="CommentTextChar"/>
    <w:uiPriority w:val="99"/>
    <w:semiHidden/>
    <w:unhideWhenUsed/>
    <w:rsid w:val="00E04216"/>
    <w:pPr>
      <w:spacing w:line="240" w:lineRule="auto"/>
    </w:pPr>
    <w:rPr>
      <w:sz w:val="20"/>
      <w:szCs w:val="20"/>
    </w:rPr>
  </w:style>
  <w:style w:type="character" w:customStyle="1" w:styleId="CommentTextChar">
    <w:name w:val="Comment Text Char"/>
    <w:basedOn w:val="DefaultParagraphFont"/>
    <w:link w:val="CommentText"/>
    <w:uiPriority w:val="99"/>
    <w:semiHidden/>
    <w:rsid w:val="00E04216"/>
    <w:rPr>
      <w:sz w:val="20"/>
      <w:szCs w:val="20"/>
    </w:rPr>
  </w:style>
  <w:style w:type="paragraph" w:styleId="CommentSubject">
    <w:name w:val="annotation subject"/>
    <w:basedOn w:val="CommentText"/>
    <w:next w:val="CommentText"/>
    <w:link w:val="CommentSubjectChar"/>
    <w:uiPriority w:val="99"/>
    <w:semiHidden/>
    <w:unhideWhenUsed/>
    <w:rsid w:val="00E04216"/>
    <w:rPr>
      <w:b/>
      <w:bCs/>
    </w:rPr>
  </w:style>
  <w:style w:type="character" w:customStyle="1" w:styleId="CommentSubjectChar">
    <w:name w:val="Comment Subject Char"/>
    <w:basedOn w:val="CommentTextChar"/>
    <w:link w:val="CommentSubject"/>
    <w:uiPriority w:val="99"/>
    <w:semiHidden/>
    <w:rsid w:val="00E04216"/>
    <w:rPr>
      <w:b/>
      <w:bCs/>
      <w:sz w:val="20"/>
      <w:szCs w:val="20"/>
    </w:rPr>
  </w:style>
  <w:style w:type="paragraph" w:styleId="Revision">
    <w:name w:val="Revision"/>
    <w:hidden/>
    <w:uiPriority w:val="99"/>
    <w:semiHidden/>
    <w:rsid w:val="00E04216"/>
    <w:pPr>
      <w:spacing w:after="0" w:line="240" w:lineRule="auto"/>
    </w:pPr>
  </w:style>
  <w:style w:type="paragraph" w:styleId="BalloonText">
    <w:name w:val="Balloon Text"/>
    <w:basedOn w:val="Normal"/>
    <w:link w:val="BalloonTextChar"/>
    <w:uiPriority w:val="99"/>
    <w:semiHidden/>
    <w:unhideWhenUsed/>
    <w:rsid w:val="00E0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0919">
      <w:bodyDiv w:val="1"/>
      <w:marLeft w:val="0"/>
      <w:marRight w:val="0"/>
      <w:marTop w:val="0"/>
      <w:marBottom w:val="0"/>
      <w:divBdr>
        <w:top w:val="none" w:sz="0" w:space="0" w:color="auto"/>
        <w:left w:val="none" w:sz="0" w:space="0" w:color="auto"/>
        <w:bottom w:val="none" w:sz="0" w:space="0" w:color="auto"/>
        <w:right w:val="none" w:sz="0" w:space="0" w:color="auto"/>
      </w:divBdr>
    </w:div>
    <w:div w:id="148837859">
      <w:bodyDiv w:val="1"/>
      <w:marLeft w:val="0"/>
      <w:marRight w:val="0"/>
      <w:marTop w:val="0"/>
      <w:marBottom w:val="0"/>
      <w:divBdr>
        <w:top w:val="none" w:sz="0" w:space="0" w:color="auto"/>
        <w:left w:val="none" w:sz="0" w:space="0" w:color="auto"/>
        <w:bottom w:val="none" w:sz="0" w:space="0" w:color="auto"/>
        <w:right w:val="none" w:sz="0" w:space="0" w:color="auto"/>
      </w:divBdr>
    </w:div>
    <w:div w:id="213782972">
      <w:bodyDiv w:val="1"/>
      <w:marLeft w:val="0"/>
      <w:marRight w:val="0"/>
      <w:marTop w:val="0"/>
      <w:marBottom w:val="0"/>
      <w:divBdr>
        <w:top w:val="none" w:sz="0" w:space="0" w:color="auto"/>
        <w:left w:val="none" w:sz="0" w:space="0" w:color="auto"/>
        <w:bottom w:val="none" w:sz="0" w:space="0" w:color="auto"/>
        <w:right w:val="none" w:sz="0" w:space="0" w:color="auto"/>
      </w:divBdr>
    </w:div>
    <w:div w:id="274408389">
      <w:bodyDiv w:val="1"/>
      <w:marLeft w:val="0"/>
      <w:marRight w:val="0"/>
      <w:marTop w:val="0"/>
      <w:marBottom w:val="0"/>
      <w:divBdr>
        <w:top w:val="none" w:sz="0" w:space="0" w:color="auto"/>
        <w:left w:val="none" w:sz="0" w:space="0" w:color="auto"/>
        <w:bottom w:val="none" w:sz="0" w:space="0" w:color="auto"/>
        <w:right w:val="none" w:sz="0" w:space="0" w:color="auto"/>
      </w:divBdr>
    </w:div>
    <w:div w:id="305402218">
      <w:bodyDiv w:val="1"/>
      <w:marLeft w:val="0"/>
      <w:marRight w:val="0"/>
      <w:marTop w:val="0"/>
      <w:marBottom w:val="0"/>
      <w:divBdr>
        <w:top w:val="none" w:sz="0" w:space="0" w:color="auto"/>
        <w:left w:val="none" w:sz="0" w:space="0" w:color="auto"/>
        <w:bottom w:val="none" w:sz="0" w:space="0" w:color="auto"/>
        <w:right w:val="none" w:sz="0" w:space="0" w:color="auto"/>
      </w:divBdr>
    </w:div>
    <w:div w:id="348334904">
      <w:bodyDiv w:val="1"/>
      <w:marLeft w:val="0"/>
      <w:marRight w:val="0"/>
      <w:marTop w:val="0"/>
      <w:marBottom w:val="0"/>
      <w:divBdr>
        <w:top w:val="none" w:sz="0" w:space="0" w:color="auto"/>
        <w:left w:val="none" w:sz="0" w:space="0" w:color="auto"/>
        <w:bottom w:val="none" w:sz="0" w:space="0" w:color="auto"/>
        <w:right w:val="none" w:sz="0" w:space="0" w:color="auto"/>
      </w:divBdr>
    </w:div>
    <w:div w:id="384524503">
      <w:bodyDiv w:val="1"/>
      <w:marLeft w:val="0"/>
      <w:marRight w:val="0"/>
      <w:marTop w:val="0"/>
      <w:marBottom w:val="0"/>
      <w:divBdr>
        <w:top w:val="none" w:sz="0" w:space="0" w:color="auto"/>
        <w:left w:val="none" w:sz="0" w:space="0" w:color="auto"/>
        <w:bottom w:val="none" w:sz="0" w:space="0" w:color="auto"/>
        <w:right w:val="none" w:sz="0" w:space="0" w:color="auto"/>
      </w:divBdr>
    </w:div>
    <w:div w:id="431359621">
      <w:bodyDiv w:val="1"/>
      <w:marLeft w:val="0"/>
      <w:marRight w:val="0"/>
      <w:marTop w:val="0"/>
      <w:marBottom w:val="0"/>
      <w:divBdr>
        <w:top w:val="none" w:sz="0" w:space="0" w:color="auto"/>
        <w:left w:val="none" w:sz="0" w:space="0" w:color="auto"/>
        <w:bottom w:val="none" w:sz="0" w:space="0" w:color="auto"/>
        <w:right w:val="none" w:sz="0" w:space="0" w:color="auto"/>
      </w:divBdr>
    </w:div>
    <w:div w:id="582182782">
      <w:bodyDiv w:val="1"/>
      <w:marLeft w:val="0"/>
      <w:marRight w:val="0"/>
      <w:marTop w:val="0"/>
      <w:marBottom w:val="0"/>
      <w:divBdr>
        <w:top w:val="none" w:sz="0" w:space="0" w:color="auto"/>
        <w:left w:val="none" w:sz="0" w:space="0" w:color="auto"/>
        <w:bottom w:val="none" w:sz="0" w:space="0" w:color="auto"/>
        <w:right w:val="none" w:sz="0" w:space="0" w:color="auto"/>
      </w:divBdr>
    </w:div>
    <w:div w:id="622157352">
      <w:bodyDiv w:val="1"/>
      <w:marLeft w:val="0"/>
      <w:marRight w:val="0"/>
      <w:marTop w:val="0"/>
      <w:marBottom w:val="0"/>
      <w:divBdr>
        <w:top w:val="none" w:sz="0" w:space="0" w:color="auto"/>
        <w:left w:val="none" w:sz="0" w:space="0" w:color="auto"/>
        <w:bottom w:val="none" w:sz="0" w:space="0" w:color="auto"/>
        <w:right w:val="none" w:sz="0" w:space="0" w:color="auto"/>
      </w:divBdr>
    </w:div>
    <w:div w:id="641080567">
      <w:bodyDiv w:val="1"/>
      <w:marLeft w:val="0"/>
      <w:marRight w:val="0"/>
      <w:marTop w:val="0"/>
      <w:marBottom w:val="0"/>
      <w:divBdr>
        <w:top w:val="none" w:sz="0" w:space="0" w:color="auto"/>
        <w:left w:val="none" w:sz="0" w:space="0" w:color="auto"/>
        <w:bottom w:val="none" w:sz="0" w:space="0" w:color="auto"/>
        <w:right w:val="none" w:sz="0" w:space="0" w:color="auto"/>
      </w:divBdr>
    </w:div>
    <w:div w:id="654379449">
      <w:bodyDiv w:val="1"/>
      <w:marLeft w:val="0"/>
      <w:marRight w:val="0"/>
      <w:marTop w:val="0"/>
      <w:marBottom w:val="0"/>
      <w:divBdr>
        <w:top w:val="none" w:sz="0" w:space="0" w:color="auto"/>
        <w:left w:val="none" w:sz="0" w:space="0" w:color="auto"/>
        <w:bottom w:val="none" w:sz="0" w:space="0" w:color="auto"/>
        <w:right w:val="none" w:sz="0" w:space="0" w:color="auto"/>
      </w:divBdr>
    </w:div>
    <w:div w:id="694580152">
      <w:bodyDiv w:val="1"/>
      <w:marLeft w:val="0"/>
      <w:marRight w:val="0"/>
      <w:marTop w:val="0"/>
      <w:marBottom w:val="0"/>
      <w:divBdr>
        <w:top w:val="none" w:sz="0" w:space="0" w:color="auto"/>
        <w:left w:val="none" w:sz="0" w:space="0" w:color="auto"/>
        <w:bottom w:val="none" w:sz="0" w:space="0" w:color="auto"/>
        <w:right w:val="none" w:sz="0" w:space="0" w:color="auto"/>
      </w:divBdr>
    </w:div>
    <w:div w:id="730883360">
      <w:bodyDiv w:val="1"/>
      <w:marLeft w:val="0"/>
      <w:marRight w:val="0"/>
      <w:marTop w:val="0"/>
      <w:marBottom w:val="0"/>
      <w:divBdr>
        <w:top w:val="none" w:sz="0" w:space="0" w:color="auto"/>
        <w:left w:val="none" w:sz="0" w:space="0" w:color="auto"/>
        <w:bottom w:val="none" w:sz="0" w:space="0" w:color="auto"/>
        <w:right w:val="none" w:sz="0" w:space="0" w:color="auto"/>
      </w:divBdr>
    </w:div>
    <w:div w:id="739835975">
      <w:bodyDiv w:val="1"/>
      <w:marLeft w:val="0"/>
      <w:marRight w:val="0"/>
      <w:marTop w:val="0"/>
      <w:marBottom w:val="0"/>
      <w:divBdr>
        <w:top w:val="none" w:sz="0" w:space="0" w:color="auto"/>
        <w:left w:val="none" w:sz="0" w:space="0" w:color="auto"/>
        <w:bottom w:val="none" w:sz="0" w:space="0" w:color="auto"/>
        <w:right w:val="none" w:sz="0" w:space="0" w:color="auto"/>
      </w:divBdr>
    </w:div>
    <w:div w:id="775833853">
      <w:bodyDiv w:val="1"/>
      <w:marLeft w:val="0"/>
      <w:marRight w:val="0"/>
      <w:marTop w:val="0"/>
      <w:marBottom w:val="0"/>
      <w:divBdr>
        <w:top w:val="none" w:sz="0" w:space="0" w:color="auto"/>
        <w:left w:val="none" w:sz="0" w:space="0" w:color="auto"/>
        <w:bottom w:val="none" w:sz="0" w:space="0" w:color="auto"/>
        <w:right w:val="none" w:sz="0" w:space="0" w:color="auto"/>
      </w:divBdr>
    </w:div>
    <w:div w:id="821193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5177">
          <w:marLeft w:val="0"/>
          <w:marRight w:val="0"/>
          <w:marTop w:val="0"/>
          <w:marBottom w:val="225"/>
          <w:divBdr>
            <w:top w:val="none" w:sz="0" w:space="0" w:color="auto"/>
            <w:left w:val="none" w:sz="0" w:space="0" w:color="auto"/>
            <w:bottom w:val="single" w:sz="6" w:space="11" w:color="E2E2E2"/>
            <w:right w:val="none" w:sz="0" w:space="0" w:color="auto"/>
          </w:divBdr>
        </w:div>
      </w:divsChild>
    </w:div>
    <w:div w:id="824248720">
      <w:bodyDiv w:val="1"/>
      <w:marLeft w:val="0"/>
      <w:marRight w:val="0"/>
      <w:marTop w:val="0"/>
      <w:marBottom w:val="0"/>
      <w:divBdr>
        <w:top w:val="none" w:sz="0" w:space="0" w:color="auto"/>
        <w:left w:val="none" w:sz="0" w:space="0" w:color="auto"/>
        <w:bottom w:val="none" w:sz="0" w:space="0" w:color="auto"/>
        <w:right w:val="none" w:sz="0" w:space="0" w:color="auto"/>
      </w:divBdr>
    </w:div>
    <w:div w:id="861623578">
      <w:bodyDiv w:val="1"/>
      <w:marLeft w:val="0"/>
      <w:marRight w:val="0"/>
      <w:marTop w:val="0"/>
      <w:marBottom w:val="0"/>
      <w:divBdr>
        <w:top w:val="none" w:sz="0" w:space="0" w:color="auto"/>
        <w:left w:val="none" w:sz="0" w:space="0" w:color="auto"/>
        <w:bottom w:val="none" w:sz="0" w:space="0" w:color="auto"/>
        <w:right w:val="none" w:sz="0" w:space="0" w:color="auto"/>
      </w:divBdr>
    </w:div>
    <w:div w:id="880675074">
      <w:bodyDiv w:val="1"/>
      <w:marLeft w:val="0"/>
      <w:marRight w:val="0"/>
      <w:marTop w:val="0"/>
      <w:marBottom w:val="0"/>
      <w:divBdr>
        <w:top w:val="none" w:sz="0" w:space="0" w:color="auto"/>
        <w:left w:val="none" w:sz="0" w:space="0" w:color="auto"/>
        <w:bottom w:val="none" w:sz="0" w:space="0" w:color="auto"/>
        <w:right w:val="none" w:sz="0" w:space="0" w:color="auto"/>
      </w:divBdr>
    </w:div>
    <w:div w:id="995456430">
      <w:bodyDiv w:val="1"/>
      <w:marLeft w:val="0"/>
      <w:marRight w:val="0"/>
      <w:marTop w:val="0"/>
      <w:marBottom w:val="0"/>
      <w:divBdr>
        <w:top w:val="none" w:sz="0" w:space="0" w:color="auto"/>
        <w:left w:val="none" w:sz="0" w:space="0" w:color="auto"/>
        <w:bottom w:val="none" w:sz="0" w:space="0" w:color="auto"/>
        <w:right w:val="none" w:sz="0" w:space="0" w:color="auto"/>
      </w:divBdr>
    </w:div>
    <w:div w:id="1124887862">
      <w:bodyDiv w:val="1"/>
      <w:marLeft w:val="0"/>
      <w:marRight w:val="0"/>
      <w:marTop w:val="0"/>
      <w:marBottom w:val="0"/>
      <w:divBdr>
        <w:top w:val="none" w:sz="0" w:space="0" w:color="auto"/>
        <w:left w:val="none" w:sz="0" w:space="0" w:color="auto"/>
        <w:bottom w:val="none" w:sz="0" w:space="0" w:color="auto"/>
        <w:right w:val="none" w:sz="0" w:space="0" w:color="auto"/>
      </w:divBdr>
    </w:div>
    <w:div w:id="1141966195">
      <w:bodyDiv w:val="1"/>
      <w:marLeft w:val="0"/>
      <w:marRight w:val="0"/>
      <w:marTop w:val="0"/>
      <w:marBottom w:val="0"/>
      <w:divBdr>
        <w:top w:val="none" w:sz="0" w:space="0" w:color="auto"/>
        <w:left w:val="none" w:sz="0" w:space="0" w:color="auto"/>
        <w:bottom w:val="none" w:sz="0" w:space="0" w:color="auto"/>
        <w:right w:val="none" w:sz="0" w:space="0" w:color="auto"/>
      </w:divBdr>
    </w:div>
    <w:div w:id="1158501616">
      <w:bodyDiv w:val="1"/>
      <w:marLeft w:val="0"/>
      <w:marRight w:val="0"/>
      <w:marTop w:val="0"/>
      <w:marBottom w:val="0"/>
      <w:divBdr>
        <w:top w:val="none" w:sz="0" w:space="0" w:color="auto"/>
        <w:left w:val="none" w:sz="0" w:space="0" w:color="auto"/>
        <w:bottom w:val="none" w:sz="0" w:space="0" w:color="auto"/>
        <w:right w:val="none" w:sz="0" w:space="0" w:color="auto"/>
      </w:divBdr>
    </w:div>
    <w:div w:id="1160390778">
      <w:bodyDiv w:val="1"/>
      <w:marLeft w:val="0"/>
      <w:marRight w:val="0"/>
      <w:marTop w:val="0"/>
      <w:marBottom w:val="0"/>
      <w:divBdr>
        <w:top w:val="none" w:sz="0" w:space="0" w:color="auto"/>
        <w:left w:val="none" w:sz="0" w:space="0" w:color="auto"/>
        <w:bottom w:val="none" w:sz="0" w:space="0" w:color="auto"/>
        <w:right w:val="none" w:sz="0" w:space="0" w:color="auto"/>
      </w:divBdr>
    </w:div>
    <w:div w:id="1173564993">
      <w:bodyDiv w:val="1"/>
      <w:marLeft w:val="0"/>
      <w:marRight w:val="0"/>
      <w:marTop w:val="0"/>
      <w:marBottom w:val="0"/>
      <w:divBdr>
        <w:top w:val="none" w:sz="0" w:space="0" w:color="auto"/>
        <w:left w:val="none" w:sz="0" w:space="0" w:color="auto"/>
        <w:bottom w:val="none" w:sz="0" w:space="0" w:color="auto"/>
        <w:right w:val="none" w:sz="0" w:space="0" w:color="auto"/>
      </w:divBdr>
    </w:div>
    <w:div w:id="1177157913">
      <w:bodyDiv w:val="1"/>
      <w:marLeft w:val="0"/>
      <w:marRight w:val="0"/>
      <w:marTop w:val="0"/>
      <w:marBottom w:val="0"/>
      <w:divBdr>
        <w:top w:val="none" w:sz="0" w:space="0" w:color="auto"/>
        <w:left w:val="none" w:sz="0" w:space="0" w:color="auto"/>
        <w:bottom w:val="none" w:sz="0" w:space="0" w:color="auto"/>
        <w:right w:val="none" w:sz="0" w:space="0" w:color="auto"/>
      </w:divBdr>
    </w:div>
    <w:div w:id="1178234360">
      <w:bodyDiv w:val="1"/>
      <w:marLeft w:val="0"/>
      <w:marRight w:val="0"/>
      <w:marTop w:val="0"/>
      <w:marBottom w:val="0"/>
      <w:divBdr>
        <w:top w:val="none" w:sz="0" w:space="0" w:color="auto"/>
        <w:left w:val="none" w:sz="0" w:space="0" w:color="auto"/>
        <w:bottom w:val="none" w:sz="0" w:space="0" w:color="auto"/>
        <w:right w:val="none" w:sz="0" w:space="0" w:color="auto"/>
      </w:divBdr>
    </w:div>
    <w:div w:id="1201892912">
      <w:bodyDiv w:val="1"/>
      <w:marLeft w:val="0"/>
      <w:marRight w:val="0"/>
      <w:marTop w:val="0"/>
      <w:marBottom w:val="0"/>
      <w:divBdr>
        <w:top w:val="none" w:sz="0" w:space="0" w:color="auto"/>
        <w:left w:val="none" w:sz="0" w:space="0" w:color="auto"/>
        <w:bottom w:val="none" w:sz="0" w:space="0" w:color="auto"/>
        <w:right w:val="none" w:sz="0" w:space="0" w:color="auto"/>
      </w:divBdr>
      <w:divsChild>
        <w:div w:id="1723211934">
          <w:marLeft w:val="0"/>
          <w:marRight w:val="0"/>
          <w:marTop w:val="0"/>
          <w:marBottom w:val="0"/>
          <w:divBdr>
            <w:top w:val="none" w:sz="0" w:space="0" w:color="auto"/>
            <w:left w:val="none" w:sz="0" w:space="0" w:color="auto"/>
            <w:bottom w:val="none" w:sz="0" w:space="0" w:color="auto"/>
            <w:right w:val="none" w:sz="0" w:space="0" w:color="auto"/>
          </w:divBdr>
        </w:div>
        <w:div w:id="1411469419">
          <w:marLeft w:val="0"/>
          <w:marRight w:val="0"/>
          <w:marTop w:val="150"/>
          <w:marBottom w:val="100"/>
          <w:divBdr>
            <w:top w:val="none" w:sz="0" w:space="0" w:color="auto"/>
            <w:left w:val="none" w:sz="0" w:space="0" w:color="auto"/>
            <w:bottom w:val="none" w:sz="0" w:space="0" w:color="auto"/>
            <w:right w:val="none" w:sz="0" w:space="0" w:color="auto"/>
          </w:divBdr>
        </w:div>
      </w:divsChild>
    </w:div>
    <w:div w:id="1210848406">
      <w:bodyDiv w:val="1"/>
      <w:marLeft w:val="0"/>
      <w:marRight w:val="0"/>
      <w:marTop w:val="0"/>
      <w:marBottom w:val="0"/>
      <w:divBdr>
        <w:top w:val="none" w:sz="0" w:space="0" w:color="auto"/>
        <w:left w:val="none" w:sz="0" w:space="0" w:color="auto"/>
        <w:bottom w:val="none" w:sz="0" w:space="0" w:color="auto"/>
        <w:right w:val="none" w:sz="0" w:space="0" w:color="auto"/>
      </w:divBdr>
    </w:div>
    <w:div w:id="1233857432">
      <w:bodyDiv w:val="1"/>
      <w:marLeft w:val="0"/>
      <w:marRight w:val="0"/>
      <w:marTop w:val="0"/>
      <w:marBottom w:val="0"/>
      <w:divBdr>
        <w:top w:val="none" w:sz="0" w:space="0" w:color="auto"/>
        <w:left w:val="none" w:sz="0" w:space="0" w:color="auto"/>
        <w:bottom w:val="none" w:sz="0" w:space="0" w:color="auto"/>
        <w:right w:val="none" w:sz="0" w:space="0" w:color="auto"/>
      </w:divBdr>
    </w:div>
    <w:div w:id="1236475136">
      <w:bodyDiv w:val="1"/>
      <w:marLeft w:val="0"/>
      <w:marRight w:val="0"/>
      <w:marTop w:val="0"/>
      <w:marBottom w:val="0"/>
      <w:divBdr>
        <w:top w:val="none" w:sz="0" w:space="0" w:color="auto"/>
        <w:left w:val="none" w:sz="0" w:space="0" w:color="auto"/>
        <w:bottom w:val="none" w:sz="0" w:space="0" w:color="auto"/>
        <w:right w:val="none" w:sz="0" w:space="0" w:color="auto"/>
      </w:divBdr>
    </w:div>
    <w:div w:id="1271937289">
      <w:bodyDiv w:val="1"/>
      <w:marLeft w:val="0"/>
      <w:marRight w:val="0"/>
      <w:marTop w:val="0"/>
      <w:marBottom w:val="0"/>
      <w:divBdr>
        <w:top w:val="none" w:sz="0" w:space="0" w:color="auto"/>
        <w:left w:val="none" w:sz="0" w:space="0" w:color="auto"/>
        <w:bottom w:val="none" w:sz="0" w:space="0" w:color="auto"/>
        <w:right w:val="none" w:sz="0" w:space="0" w:color="auto"/>
      </w:divBdr>
    </w:div>
    <w:div w:id="1335765217">
      <w:bodyDiv w:val="1"/>
      <w:marLeft w:val="0"/>
      <w:marRight w:val="0"/>
      <w:marTop w:val="0"/>
      <w:marBottom w:val="0"/>
      <w:divBdr>
        <w:top w:val="none" w:sz="0" w:space="0" w:color="auto"/>
        <w:left w:val="none" w:sz="0" w:space="0" w:color="auto"/>
        <w:bottom w:val="none" w:sz="0" w:space="0" w:color="auto"/>
        <w:right w:val="none" w:sz="0" w:space="0" w:color="auto"/>
      </w:divBdr>
    </w:div>
    <w:div w:id="1350644710">
      <w:bodyDiv w:val="1"/>
      <w:marLeft w:val="0"/>
      <w:marRight w:val="0"/>
      <w:marTop w:val="0"/>
      <w:marBottom w:val="0"/>
      <w:divBdr>
        <w:top w:val="none" w:sz="0" w:space="0" w:color="auto"/>
        <w:left w:val="none" w:sz="0" w:space="0" w:color="auto"/>
        <w:bottom w:val="none" w:sz="0" w:space="0" w:color="auto"/>
        <w:right w:val="none" w:sz="0" w:space="0" w:color="auto"/>
      </w:divBdr>
    </w:div>
    <w:div w:id="1385367855">
      <w:bodyDiv w:val="1"/>
      <w:marLeft w:val="0"/>
      <w:marRight w:val="0"/>
      <w:marTop w:val="0"/>
      <w:marBottom w:val="0"/>
      <w:divBdr>
        <w:top w:val="none" w:sz="0" w:space="0" w:color="auto"/>
        <w:left w:val="none" w:sz="0" w:space="0" w:color="auto"/>
        <w:bottom w:val="none" w:sz="0" w:space="0" w:color="auto"/>
        <w:right w:val="none" w:sz="0" w:space="0" w:color="auto"/>
      </w:divBdr>
      <w:divsChild>
        <w:div w:id="1574395042">
          <w:marLeft w:val="0"/>
          <w:marRight w:val="0"/>
          <w:marTop w:val="0"/>
          <w:marBottom w:val="360"/>
          <w:divBdr>
            <w:top w:val="none" w:sz="0" w:space="0" w:color="auto"/>
            <w:left w:val="none" w:sz="0" w:space="0" w:color="auto"/>
            <w:bottom w:val="none" w:sz="0" w:space="0" w:color="auto"/>
            <w:right w:val="none" w:sz="0" w:space="0" w:color="auto"/>
          </w:divBdr>
        </w:div>
      </w:divsChild>
    </w:div>
    <w:div w:id="1405834837">
      <w:bodyDiv w:val="1"/>
      <w:marLeft w:val="0"/>
      <w:marRight w:val="0"/>
      <w:marTop w:val="0"/>
      <w:marBottom w:val="0"/>
      <w:divBdr>
        <w:top w:val="none" w:sz="0" w:space="0" w:color="auto"/>
        <w:left w:val="none" w:sz="0" w:space="0" w:color="auto"/>
        <w:bottom w:val="none" w:sz="0" w:space="0" w:color="auto"/>
        <w:right w:val="none" w:sz="0" w:space="0" w:color="auto"/>
      </w:divBdr>
    </w:div>
    <w:div w:id="1407722824">
      <w:bodyDiv w:val="1"/>
      <w:marLeft w:val="0"/>
      <w:marRight w:val="0"/>
      <w:marTop w:val="0"/>
      <w:marBottom w:val="0"/>
      <w:divBdr>
        <w:top w:val="none" w:sz="0" w:space="0" w:color="auto"/>
        <w:left w:val="none" w:sz="0" w:space="0" w:color="auto"/>
        <w:bottom w:val="none" w:sz="0" w:space="0" w:color="auto"/>
        <w:right w:val="none" w:sz="0" w:space="0" w:color="auto"/>
      </w:divBdr>
    </w:div>
    <w:div w:id="1450469333">
      <w:bodyDiv w:val="1"/>
      <w:marLeft w:val="0"/>
      <w:marRight w:val="0"/>
      <w:marTop w:val="0"/>
      <w:marBottom w:val="0"/>
      <w:divBdr>
        <w:top w:val="none" w:sz="0" w:space="0" w:color="auto"/>
        <w:left w:val="none" w:sz="0" w:space="0" w:color="auto"/>
        <w:bottom w:val="none" w:sz="0" w:space="0" w:color="auto"/>
        <w:right w:val="none" w:sz="0" w:space="0" w:color="auto"/>
      </w:divBdr>
    </w:div>
    <w:div w:id="1534152323">
      <w:bodyDiv w:val="1"/>
      <w:marLeft w:val="0"/>
      <w:marRight w:val="0"/>
      <w:marTop w:val="0"/>
      <w:marBottom w:val="0"/>
      <w:divBdr>
        <w:top w:val="none" w:sz="0" w:space="0" w:color="auto"/>
        <w:left w:val="none" w:sz="0" w:space="0" w:color="auto"/>
        <w:bottom w:val="none" w:sz="0" w:space="0" w:color="auto"/>
        <w:right w:val="none" w:sz="0" w:space="0" w:color="auto"/>
      </w:divBdr>
    </w:div>
    <w:div w:id="1582104929">
      <w:bodyDiv w:val="1"/>
      <w:marLeft w:val="0"/>
      <w:marRight w:val="0"/>
      <w:marTop w:val="0"/>
      <w:marBottom w:val="0"/>
      <w:divBdr>
        <w:top w:val="none" w:sz="0" w:space="0" w:color="auto"/>
        <w:left w:val="none" w:sz="0" w:space="0" w:color="auto"/>
        <w:bottom w:val="none" w:sz="0" w:space="0" w:color="auto"/>
        <w:right w:val="none" w:sz="0" w:space="0" w:color="auto"/>
      </w:divBdr>
    </w:div>
    <w:div w:id="1653021571">
      <w:bodyDiv w:val="1"/>
      <w:marLeft w:val="0"/>
      <w:marRight w:val="0"/>
      <w:marTop w:val="0"/>
      <w:marBottom w:val="0"/>
      <w:divBdr>
        <w:top w:val="none" w:sz="0" w:space="0" w:color="auto"/>
        <w:left w:val="none" w:sz="0" w:space="0" w:color="auto"/>
        <w:bottom w:val="none" w:sz="0" w:space="0" w:color="auto"/>
        <w:right w:val="none" w:sz="0" w:space="0" w:color="auto"/>
      </w:divBdr>
    </w:div>
    <w:div w:id="1710301256">
      <w:bodyDiv w:val="1"/>
      <w:marLeft w:val="0"/>
      <w:marRight w:val="0"/>
      <w:marTop w:val="0"/>
      <w:marBottom w:val="0"/>
      <w:divBdr>
        <w:top w:val="none" w:sz="0" w:space="0" w:color="auto"/>
        <w:left w:val="none" w:sz="0" w:space="0" w:color="auto"/>
        <w:bottom w:val="none" w:sz="0" w:space="0" w:color="auto"/>
        <w:right w:val="none" w:sz="0" w:space="0" w:color="auto"/>
      </w:divBdr>
    </w:div>
    <w:div w:id="1710686728">
      <w:bodyDiv w:val="1"/>
      <w:marLeft w:val="0"/>
      <w:marRight w:val="0"/>
      <w:marTop w:val="0"/>
      <w:marBottom w:val="0"/>
      <w:divBdr>
        <w:top w:val="none" w:sz="0" w:space="0" w:color="auto"/>
        <w:left w:val="none" w:sz="0" w:space="0" w:color="auto"/>
        <w:bottom w:val="none" w:sz="0" w:space="0" w:color="auto"/>
        <w:right w:val="none" w:sz="0" w:space="0" w:color="auto"/>
      </w:divBdr>
    </w:div>
    <w:div w:id="1751149257">
      <w:bodyDiv w:val="1"/>
      <w:marLeft w:val="0"/>
      <w:marRight w:val="0"/>
      <w:marTop w:val="0"/>
      <w:marBottom w:val="0"/>
      <w:divBdr>
        <w:top w:val="none" w:sz="0" w:space="0" w:color="auto"/>
        <w:left w:val="none" w:sz="0" w:space="0" w:color="auto"/>
        <w:bottom w:val="none" w:sz="0" w:space="0" w:color="auto"/>
        <w:right w:val="none" w:sz="0" w:space="0" w:color="auto"/>
      </w:divBdr>
    </w:div>
    <w:div w:id="1954629275">
      <w:bodyDiv w:val="1"/>
      <w:marLeft w:val="0"/>
      <w:marRight w:val="0"/>
      <w:marTop w:val="0"/>
      <w:marBottom w:val="0"/>
      <w:divBdr>
        <w:top w:val="none" w:sz="0" w:space="0" w:color="auto"/>
        <w:left w:val="none" w:sz="0" w:space="0" w:color="auto"/>
        <w:bottom w:val="none" w:sz="0" w:space="0" w:color="auto"/>
        <w:right w:val="none" w:sz="0" w:space="0" w:color="auto"/>
      </w:divBdr>
    </w:div>
    <w:div w:id="2005741356">
      <w:bodyDiv w:val="1"/>
      <w:marLeft w:val="0"/>
      <w:marRight w:val="0"/>
      <w:marTop w:val="0"/>
      <w:marBottom w:val="0"/>
      <w:divBdr>
        <w:top w:val="none" w:sz="0" w:space="0" w:color="auto"/>
        <w:left w:val="none" w:sz="0" w:space="0" w:color="auto"/>
        <w:bottom w:val="none" w:sz="0" w:space="0" w:color="auto"/>
        <w:right w:val="none" w:sz="0" w:space="0" w:color="auto"/>
      </w:divBdr>
    </w:div>
    <w:div w:id="2047825132">
      <w:bodyDiv w:val="1"/>
      <w:marLeft w:val="0"/>
      <w:marRight w:val="0"/>
      <w:marTop w:val="0"/>
      <w:marBottom w:val="0"/>
      <w:divBdr>
        <w:top w:val="none" w:sz="0" w:space="0" w:color="auto"/>
        <w:left w:val="none" w:sz="0" w:space="0" w:color="auto"/>
        <w:bottom w:val="none" w:sz="0" w:space="0" w:color="auto"/>
        <w:right w:val="none" w:sz="0" w:space="0" w:color="auto"/>
      </w:divBdr>
    </w:div>
    <w:div w:id="2064521725">
      <w:bodyDiv w:val="1"/>
      <w:marLeft w:val="0"/>
      <w:marRight w:val="0"/>
      <w:marTop w:val="0"/>
      <w:marBottom w:val="0"/>
      <w:divBdr>
        <w:top w:val="none" w:sz="0" w:space="0" w:color="auto"/>
        <w:left w:val="none" w:sz="0" w:space="0" w:color="auto"/>
        <w:bottom w:val="none" w:sz="0" w:space="0" w:color="auto"/>
        <w:right w:val="none" w:sz="0" w:space="0" w:color="auto"/>
      </w:divBdr>
    </w:div>
    <w:div w:id="2076319376">
      <w:bodyDiv w:val="1"/>
      <w:marLeft w:val="0"/>
      <w:marRight w:val="0"/>
      <w:marTop w:val="0"/>
      <w:marBottom w:val="0"/>
      <w:divBdr>
        <w:top w:val="none" w:sz="0" w:space="0" w:color="auto"/>
        <w:left w:val="none" w:sz="0" w:space="0" w:color="auto"/>
        <w:bottom w:val="none" w:sz="0" w:space="0" w:color="auto"/>
        <w:right w:val="none" w:sz="0" w:space="0" w:color="auto"/>
      </w:divBdr>
    </w:div>
    <w:div w:id="2110813681">
      <w:bodyDiv w:val="1"/>
      <w:marLeft w:val="0"/>
      <w:marRight w:val="0"/>
      <w:marTop w:val="0"/>
      <w:marBottom w:val="0"/>
      <w:divBdr>
        <w:top w:val="none" w:sz="0" w:space="0" w:color="auto"/>
        <w:left w:val="none" w:sz="0" w:space="0" w:color="auto"/>
        <w:bottom w:val="none" w:sz="0" w:space="0" w:color="auto"/>
        <w:right w:val="none" w:sz="0" w:space="0" w:color="auto"/>
      </w:divBdr>
    </w:div>
    <w:div w:id="21394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nk.thuvienphapluat.vn/Redirect.aspx?us=2261341&amp;tl=4256&amp;re=0=hSMGNITTZMeTkwYUhWMmFXVnVjR2hoY0d4MVlYUXVkbTR2ZG1GdUxXSmhiaTlDYnkxdFlYa3RhR0Z1YUMxamFHbHVhQzlPWjJocExXUnBibWd0TXpRdE1qQXhNUzFPUkMxRFVDMXhkWGt0WkdsdWFDMTRkUzFzZVMxcmVTMXNkV0YwTFdOdmJtY3RZMmgxWXkweE1qUXhOVEF1WVhOd2VBPTYU" TargetMode="External"/><Relationship Id="rId13" Type="http://schemas.openxmlformats.org/officeDocument/2006/relationships/hyperlink" Target="https://luatvietnam.vn/thue/nghi-dinh-111-2020-nd-cp-bieu-thue-xuat-khau-uu-dai-cua-viet-nam-191181-d1.html" TargetMode="External"/><Relationship Id="rId18" Type="http://schemas.openxmlformats.org/officeDocument/2006/relationships/hyperlink" Target="http://thuvienphapluat.vn/phap-luat/tim-van-ban.aspx?keyword=25%2f2020%2fN%c4%90-CP&amp;area=2&amp;type=0&amp;lan=1&amp;match=False&amp;sort=2&amp;vc=Tru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huvienphapluat.vn/van-ban/bao-hiem/nghi-dinh-01-2016-nd-cp-quy-dinh-chuc-nang-nhiem-vu-quyen-han-va-co-cau-to-chuc-cua-bao-hiem-xa-hoi-viet-nam-299717.aspx" TargetMode="External"/><Relationship Id="rId7" Type="http://schemas.openxmlformats.org/officeDocument/2006/relationships/hyperlink" Target="https://elink.thuvienphapluat.vn/Redirect.aspx?us=2261341&amp;tl=4256&amp;re=s9hSMGNITTZMeTkwYUhWMmFXVnVjR2hoY0d4MVlYUXVkbTR2ZG1GdUxXSmhiaTlDYnkxdFlYa3RhR0Z1YUMxamFHbHVhQzlPWjJocExXUnBibWd0TVRFeUxUSXdNakF0VGtRdFExQXRlSFV0YkhrdGEza3RiSFZoZEMxallXNHRZbTh0WTI5dVp5MWphSFZqTFhacFpXNHRZMmgxWXkwME5UTXlNamN1WVhOd2VEOXVaWGR6YVdROU16RXlPRGYU" TargetMode="External"/><Relationship Id="rId12" Type="http://schemas.openxmlformats.org/officeDocument/2006/relationships/hyperlink" Target="https://elink.thuvienphapluat.vn/Redirect.aspx?us=2261341&amp;tl=4265&amp;re=V6hSMGNITTZMeTkwYUhWMmFXVnVjR2hoY0d4MVlYUXVkbTR2ZG1GdUxXSmhiaTlVYUhWdmJtY3RiV0ZwTDA1bmFHa3RaR2x1YUMweE1URXRNakF5TUMxT1JDMURVQzFDYVdWMUxYUm9kV1V0ZUhWaGRDMXVhR0Z3TFd0b1lYVXRkWFV0WkdGcExXUmhZeTFpYVdWMExVaHBaWEF0WkdsdWFDMUZWa1pVUVMweU1ESXdMVEl3TWpJdE5EUTRPRFl4TG1GemNIZy9ibVYzYzJsa1BUTXhNekYU" TargetMode="External"/><Relationship Id="rId17" Type="http://schemas.openxmlformats.org/officeDocument/2006/relationships/hyperlink" Target="http://thuvienphapluat.vn/phap-luat/tim-van-ban.aspx?keyword=06%2f2020%2fTT-BKH%c4%90T&amp;area=2&amp;type=0&amp;lan=1&amp;match=False&amp;sort=2&amp;vc=True" TargetMode="External"/><Relationship Id="rId25" Type="http://schemas.openxmlformats.org/officeDocument/2006/relationships/hyperlink" Target="https://thuvienphapluat.vn/van-ban/Bo-may-hanh-chinh/Thong-tu-05-2020-TT-BTP-huong-dan-Nghi-dinh-08-2020-ND-CP-to-chuc-Thua-phat-lai-453632.aspx" TargetMode="External"/><Relationship Id="rId2" Type="http://schemas.openxmlformats.org/officeDocument/2006/relationships/styles" Target="styles.xml"/><Relationship Id="rId16" Type="http://schemas.openxmlformats.org/officeDocument/2006/relationships/hyperlink" Target="https://thukyluat.vn/vb/nghi-dinh-113-2020-nd-cp-huong-dan-luat-xay-dung-sua-doi-ve-mien-giay-phep-xay-dung-6ea6c.html" TargetMode="External"/><Relationship Id="rId20" Type="http://schemas.openxmlformats.org/officeDocument/2006/relationships/hyperlink" Target="http://thuvienphapluat.vn/phap-luat/tim-van-ban.aspx?keyword=89%2f2020%2fN%c4%90-CP&amp;area=2&amp;type=0&amp;lan=1&amp;match=False&amp;sort=2&amp;vc=True"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luatvietnam.vn/y-te/thong-bao-337-tb-vpcp-2020-ket-luan-ve-phong-chong-dich-covid-19-191123-d6.html" TargetMode="External"/><Relationship Id="rId11" Type="http://schemas.openxmlformats.org/officeDocument/2006/relationships/hyperlink" Target="https://thukyluat.vn/news/thong-bao-van-ban-moi/danh-muc-bi-mat-nha-nuoc-thuoc-linh-vuc-ke-hoach-dau-tu-va-thong-ke-82798.html" TargetMode="External"/><Relationship Id="rId24" Type="http://schemas.openxmlformats.org/officeDocument/2006/relationships/hyperlink" Target="https://hoatieu.vn/thong-tu-05-2020-tt-btp-bien-phap-thi-hanh-ve-to-chuc-va-hoat-dong-cua-thua-phat-lai-203638" TargetMode="External"/><Relationship Id="rId5" Type="http://schemas.openxmlformats.org/officeDocument/2006/relationships/hyperlink" Target="https://elink.thuvienphapluat.vn/Redirect.aspx?us=2261341&amp;tl=4259&amp;re===hSMGNITTZMeTkwYUhWMmFXVnVjR2hoY0d4MVlYUXVkbTR2ZG1GdUxXSmhiaTlVYUdVdGRHaGhieTFaTFhSbEwxUm9iMjVuTFdKaGJ5MHpNemN0VkVJdFZsQkRVQzB5TURJd0xXdGxkQzFzZFdGdUxXTjFiMk10YUc5d0xVTm9hVzVvTFhCb2RTMXdhRzl1WnkxamFHOXVaeTFrYVdOb0xVTlBWa2xFTFRFNUxUUTFNek0yTVM1aGMzQjRQMjVsZDNOcFpEMHpNVE13TlE9PQYU" TargetMode="External"/><Relationship Id="rId15" Type="http://schemas.openxmlformats.org/officeDocument/2006/relationships/hyperlink" Target="https://thuvienphapluat.vn/van-ban/bao-hiem/Nghi-dinh-88-2020-ND-CP-huong-dan-Luat-An-toan-ve-sinh-lao-dong-ve-bao-hiem-tai-nan-lao-dong-448472.aspx" TargetMode="External"/><Relationship Id="rId23" Type="http://schemas.openxmlformats.org/officeDocument/2006/relationships/hyperlink" Target="https://thaibinh.gov.vn/van-ban-phap-luat/van-ban-trung-uong/ket-luan-cua-thu-tuong-chinh-phu-tai-hoi-nghi-truc-tuyen-uy-.html" TargetMode="External"/><Relationship Id="rId28" Type="http://schemas.openxmlformats.org/officeDocument/2006/relationships/customXml" Target="../customXml/item1.xml"/><Relationship Id="rId10" Type="http://schemas.openxmlformats.org/officeDocument/2006/relationships/hyperlink" Target="https://thuvienphapluat.vn/van-ban/bo-may-hanh-chinh/Nghi-dinh-112-2020-ND-CP-xu-ly-ky-luat-can-bo-cong-chuc-vien-chuc-453227.aspx" TargetMode="External"/><Relationship Id="rId19" Type="http://schemas.openxmlformats.org/officeDocument/2006/relationships/hyperlink" Target="https://thuvienphapluat.vn/van-ban/Dau-tu/Thong-tu-06-2020-TT-BKHDT-huong-dan-Nghi-dinh-25-2020-ND-CP-lua-chon-nha-dau-tu-453452.aspx" TargetMode="External"/><Relationship Id="rId4" Type="http://schemas.openxmlformats.org/officeDocument/2006/relationships/webSettings" Target="webSettings.xml"/><Relationship Id="rId9" Type="http://schemas.openxmlformats.org/officeDocument/2006/relationships/hyperlink" Target="https://elink.thuvienphapluat.vn/Redirect.aspx?us=2261341&amp;tl=4256&amp;re=0=hSMGNITTZMeTkwYUhWMmFXVnVjR2hoY0d4MVlYUXVkbTR2ZG1GdUxXSmhiaTlDYnkxdFlYa3RhR0Z1YUMxamFHbHVhQzlNZFdGMExXTmhiaTFpYnkxamIyNW5MV05vZFdNdGRtRXRiSFZoZEMxMmFXVnVMV05vZFdNdGMzVmhMV1J2YVMweU1ERTVMVFF3TlRjeU9TNWhjM0I0UDJGdVkyaHZjajFrYVdWMVh6RTYU" TargetMode="External"/><Relationship Id="rId14" Type="http://schemas.openxmlformats.org/officeDocument/2006/relationships/hyperlink" Target="http://thuvienphapluat.vn/phap-luat/tim-van-ban.aspx?keyword=88%2f2020%2fN%c4%90-CP&amp;area=2&amp;type=0&amp;lan=1&amp;match=False&amp;sort=2&amp;vc=True" TargetMode="External"/><Relationship Id="rId22" Type="http://schemas.openxmlformats.org/officeDocument/2006/relationships/hyperlink" Target="https://thuvienphapluat.vn/van-ban/bao-hiem/Nghi-dinh-89-2020-ND-CP-quy-dinh-nhiem-vu-quyen-han-va-co-cau-to-chuc-cua-Bao-hiem-xa-hoi-449062.aspx"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67E16A060965194DA9F8F1CC023E6FB3" ma:contentTypeVersion="1" ma:contentTypeDescription="Upload an image or a photograph." ma:contentTypeScope="" ma:versionID="f726c4485e8a194cd98db7cedc0d1c3d">
  <xsd:schema xmlns:xsd="http://www.w3.org/2001/XMLSchema" xmlns:xs="http://www.w3.org/2001/XMLSchema" xmlns:p="http://schemas.microsoft.com/office/2006/metadata/properties" xmlns:ns1="http://schemas.microsoft.com/sharepoint/v3" targetNamespace="http://schemas.microsoft.com/office/2006/metadata/properties" ma:root="true" ma:fieldsID="561423ee02c129842ed0382a19280e91"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DCB679E-57D3-4AA9-B513-7887318D280C}"/>
</file>

<file path=customXml/itemProps2.xml><?xml version="1.0" encoding="utf-8"?>
<ds:datastoreItem xmlns:ds="http://schemas.openxmlformats.org/officeDocument/2006/customXml" ds:itemID="{44623A49-C188-4A8B-BE8D-E2415A307BC8}"/>
</file>

<file path=customXml/itemProps3.xml><?xml version="1.0" encoding="utf-8"?>
<ds:datastoreItem xmlns:ds="http://schemas.openxmlformats.org/officeDocument/2006/customXml" ds:itemID="{DFAB09CC-05E2-411D-BDA0-81230F7B1343}"/>
</file>

<file path=docProps/app.xml><?xml version="1.0" encoding="utf-8"?>
<Properties xmlns="http://schemas.openxmlformats.org/officeDocument/2006/extended-properties" xmlns:vt="http://schemas.openxmlformats.org/officeDocument/2006/docPropsVTypes">
  <Template>Normal</Template>
  <TotalTime>218</TotalTime>
  <Pages>4</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Quang Hung-Legal</dc:creator>
  <cp:keywords/>
  <dc:description/>
  <cp:lastModifiedBy>Tran Quang Hung-Legal</cp:lastModifiedBy>
  <cp:revision>5</cp:revision>
  <dcterms:created xsi:type="dcterms:W3CDTF">2020-09-24T08:21:00Z</dcterms:created>
  <dcterms:modified xsi:type="dcterms:W3CDTF">2020-09-25T09:07:00Z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0x0101020067E16A060965194DA9F8F1CC023E6FB3</vt:lpwstr>
  </property>
</Properties>
</file>