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E77B07" w14:textId="77777777" w:rsidR="00F418EB" w:rsidRPr="0057342E" w:rsidRDefault="00F418EB" w:rsidP="00F418EB">
      <w:pPr>
        <w:tabs>
          <w:tab w:val="left" w:pos="284"/>
          <w:tab w:val="left" w:pos="426"/>
          <w:tab w:val="left" w:pos="709"/>
        </w:tabs>
        <w:jc w:val="center"/>
        <w:rPr>
          <w:rFonts w:ascii="Times New Roman" w:hAnsi="Times New Roman" w:cs="Times New Roman"/>
          <w:color w:val="333333"/>
          <w:sz w:val="28"/>
          <w:szCs w:val="28"/>
          <w:shd w:val="clear" w:color="auto" w:fill="FFFFFF"/>
        </w:rPr>
      </w:pPr>
      <w:r w:rsidRPr="0057342E">
        <w:rPr>
          <w:rFonts w:ascii="Times New Roman" w:hAnsi="Times New Roman" w:cs="Times New Roman"/>
          <w:color w:val="333333"/>
          <w:sz w:val="28"/>
          <w:szCs w:val="28"/>
          <w:shd w:val="clear" w:color="auto" w:fill="FFFFFF"/>
        </w:rPr>
        <w:t>BẢN TIN PHÁP LUẬT</w:t>
      </w:r>
    </w:p>
    <w:p w14:paraId="26677FA8" w14:textId="51FFD7E7" w:rsidR="00F418EB" w:rsidRPr="0057342E" w:rsidRDefault="00F418EB" w:rsidP="00F418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Tháng 04 /2020</w:t>
      </w:r>
    </w:p>
    <w:p w14:paraId="6B9907C7" w14:textId="77777777" w:rsidR="00F418EB" w:rsidRDefault="00F418EB" w:rsidP="00F418EB">
      <w:pPr>
        <w:spacing w:after="120" w:line="240" w:lineRule="auto"/>
        <w:jc w:val="center"/>
        <w:rPr>
          <w:rFonts w:ascii="Times New Roman" w:hAnsi="Times New Roman" w:cs="Times New Roman"/>
          <w:i/>
          <w:sz w:val="28"/>
          <w:szCs w:val="28"/>
        </w:rPr>
      </w:pPr>
      <w:r w:rsidRPr="0057342E">
        <w:rPr>
          <w:rFonts w:ascii="Times New Roman" w:hAnsi="Times New Roman" w:cs="Times New Roman"/>
          <w:i/>
          <w:sz w:val="28"/>
          <w:szCs w:val="28"/>
        </w:rPr>
        <w:t>(Tổng hợp bởi Ban PC)</w:t>
      </w:r>
    </w:p>
    <w:p w14:paraId="68CC3C86" w14:textId="77777777" w:rsidR="00F418EB" w:rsidRPr="0057342E" w:rsidRDefault="00F418EB" w:rsidP="00F418EB">
      <w:pPr>
        <w:spacing w:after="120" w:line="240" w:lineRule="auto"/>
        <w:jc w:val="center"/>
        <w:rPr>
          <w:rFonts w:ascii="Times New Roman" w:hAnsi="Times New Roman" w:cs="Times New Roman"/>
          <w:i/>
          <w:sz w:val="28"/>
          <w:szCs w:val="28"/>
        </w:rPr>
      </w:pPr>
    </w:p>
    <w:p w14:paraId="7E3ADBC9" w14:textId="08E2387D" w:rsidR="00F418EB" w:rsidRDefault="00F418EB" w:rsidP="00F418EB">
      <w:pPr>
        <w:tabs>
          <w:tab w:val="left" w:pos="0"/>
          <w:tab w:val="left" w:pos="284"/>
          <w:tab w:val="left" w:pos="567"/>
          <w:tab w:val="left" w:pos="709"/>
          <w:tab w:val="left" w:pos="851"/>
        </w:tabs>
        <w:spacing w:after="120"/>
        <w:jc w:val="both"/>
        <w:rPr>
          <w:rFonts w:ascii="Times New Roman" w:hAnsi="Times New Roman" w:cs="Times New Roman"/>
          <w:color w:val="333333"/>
          <w:sz w:val="28"/>
          <w:szCs w:val="28"/>
          <w:shd w:val="clear" w:color="auto" w:fill="FFFFFF"/>
        </w:rPr>
      </w:pPr>
      <w:r w:rsidRPr="0057342E">
        <w:rPr>
          <w:rFonts w:ascii="Times New Roman" w:hAnsi="Times New Roman" w:cs="Times New Roman"/>
          <w:color w:val="333333"/>
          <w:sz w:val="28"/>
          <w:szCs w:val="28"/>
          <w:shd w:val="clear" w:color="auto" w:fill="FFFFFF"/>
        </w:rPr>
        <w:t>Bản tin Pháp luật</w:t>
      </w:r>
      <w:r>
        <w:rPr>
          <w:rFonts w:ascii="Times New Roman" w:hAnsi="Times New Roman" w:cs="Times New Roman"/>
          <w:color w:val="333333"/>
          <w:sz w:val="28"/>
          <w:szCs w:val="28"/>
          <w:shd w:val="clear" w:color="auto" w:fill="FFFFFF"/>
        </w:rPr>
        <w:t xml:space="preserve"> </w:t>
      </w:r>
      <w:r w:rsidRPr="0057342E">
        <w:rPr>
          <w:rFonts w:ascii="Times New Roman" w:hAnsi="Times New Roman" w:cs="Times New Roman"/>
          <w:color w:val="333333"/>
          <w:sz w:val="28"/>
          <w:szCs w:val="28"/>
          <w:shd w:val="clear" w:color="auto" w:fill="FFFFFF"/>
        </w:rPr>
        <w:t xml:space="preserve">tháng </w:t>
      </w:r>
      <w:r>
        <w:rPr>
          <w:rFonts w:ascii="Times New Roman" w:hAnsi="Times New Roman" w:cs="Times New Roman"/>
          <w:color w:val="333333"/>
          <w:sz w:val="28"/>
          <w:szCs w:val="28"/>
          <w:shd w:val="clear" w:color="auto" w:fill="FFFFFF"/>
        </w:rPr>
        <w:t>4</w:t>
      </w:r>
      <w:r w:rsidRPr="0057342E">
        <w:rPr>
          <w:rFonts w:ascii="Times New Roman" w:hAnsi="Times New Roman" w:cs="Times New Roman"/>
          <w:color w:val="333333"/>
          <w:sz w:val="28"/>
          <w:szCs w:val="28"/>
          <w:shd w:val="clear" w:color="auto" w:fill="FFFFFF"/>
        </w:rPr>
        <w:t>/20</w:t>
      </w:r>
      <w:r>
        <w:rPr>
          <w:rFonts w:ascii="Times New Roman" w:hAnsi="Times New Roman" w:cs="Times New Roman"/>
          <w:color w:val="333333"/>
          <w:sz w:val="28"/>
          <w:szCs w:val="28"/>
          <w:shd w:val="clear" w:color="auto" w:fill="FFFFFF"/>
        </w:rPr>
        <w:t>20</w:t>
      </w:r>
      <w:r w:rsidRPr="0057342E">
        <w:rPr>
          <w:rFonts w:ascii="Times New Roman" w:hAnsi="Times New Roman" w:cs="Times New Roman"/>
          <w:color w:val="333333"/>
          <w:sz w:val="28"/>
          <w:szCs w:val="28"/>
          <w:shd w:val="clear" w:color="auto" w:fill="FFFFFF"/>
        </w:rPr>
        <w:t xml:space="preserve"> giới thiệu một số </w:t>
      </w:r>
      <w:r>
        <w:rPr>
          <w:rFonts w:ascii="Times New Roman" w:hAnsi="Times New Roman" w:cs="Times New Roman"/>
          <w:color w:val="333333"/>
          <w:sz w:val="28"/>
          <w:szCs w:val="28"/>
          <w:shd w:val="clear" w:color="auto" w:fill="FFFFFF"/>
        </w:rPr>
        <w:t xml:space="preserve">luật, </w:t>
      </w:r>
      <w:r w:rsidRPr="0057342E">
        <w:rPr>
          <w:rFonts w:ascii="Times New Roman" w:hAnsi="Times New Roman" w:cs="Times New Roman"/>
          <w:color w:val="333333"/>
          <w:sz w:val="28"/>
          <w:szCs w:val="28"/>
          <w:shd w:val="clear" w:color="auto" w:fill="FFFFFF"/>
        </w:rPr>
        <w:t>văn bản quy phạm pháp luật, chính sách mới có hiệu lự</w:t>
      </w:r>
      <w:r>
        <w:rPr>
          <w:rFonts w:ascii="Times New Roman" w:hAnsi="Times New Roman" w:cs="Times New Roman"/>
          <w:color w:val="333333"/>
          <w:sz w:val="28"/>
          <w:szCs w:val="28"/>
          <w:shd w:val="clear" w:color="auto" w:fill="FFFFFF"/>
        </w:rPr>
        <w:t>c trong tháng 4/ 2020 như sau:</w:t>
      </w:r>
    </w:p>
    <w:p w14:paraId="69480660" w14:textId="17C62525" w:rsidR="00246AF5" w:rsidRPr="00246AF5" w:rsidRDefault="00246AF5" w:rsidP="00246AF5">
      <w:pPr>
        <w:shd w:val="clear" w:color="auto" w:fill="FFFFFF"/>
        <w:spacing w:after="0" w:line="240" w:lineRule="auto"/>
        <w:outlineLvl w:val="1"/>
        <w:rPr>
          <w:rFonts w:ascii="Arial" w:eastAsia="Times New Roman" w:hAnsi="Arial" w:cs="Arial"/>
          <w:b/>
          <w:bCs/>
          <w:color w:val="444444"/>
          <w:sz w:val="24"/>
          <w:szCs w:val="24"/>
        </w:rPr>
      </w:pPr>
    </w:p>
    <w:p w14:paraId="10835CBA" w14:textId="278BC80C" w:rsidR="00FF53BF" w:rsidRPr="00FF53BF" w:rsidRDefault="00246AF5" w:rsidP="00F418EB">
      <w:pPr>
        <w:pStyle w:val="ListParagraph"/>
        <w:numPr>
          <w:ilvl w:val="0"/>
          <w:numId w:val="1"/>
        </w:numPr>
        <w:shd w:val="clear" w:color="auto" w:fill="FFFFFF"/>
        <w:spacing w:after="0" w:line="375" w:lineRule="atLeast"/>
        <w:ind w:left="270" w:hanging="270"/>
        <w:outlineLvl w:val="1"/>
        <w:rPr>
          <w:rFonts w:ascii="Times New Roman" w:hAnsi="Times New Roman" w:cs="Times New Roman"/>
          <w:b/>
          <w:bCs/>
          <w:color w:val="333333"/>
          <w:sz w:val="28"/>
          <w:szCs w:val="28"/>
          <w:shd w:val="clear" w:color="auto" w:fill="FFFFFF"/>
        </w:rPr>
      </w:pPr>
      <w:r w:rsidRPr="00246AF5">
        <w:rPr>
          <w:rFonts w:ascii="Times New Roman" w:hAnsi="Times New Roman" w:cs="Times New Roman"/>
          <w:b/>
          <w:bCs/>
          <w:color w:val="333333"/>
          <w:sz w:val="28"/>
          <w:szCs w:val="28"/>
          <w:shd w:val="clear" w:color="auto" w:fill="FFFFFF"/>
        </w:rPr>
        <w:t>Kế hoạch ứng phó cấp quốc gia về tai nạn tàu bay dân dụng</w:t>
      </w:r>
    </w:p>
    <w:p w14:paraId="3982F620" w14:textId="38863267" w:rsidR="00FF53BF" w:rsidRDefault="00FF53BF" w:rsidP="00246AF5">
      <w:pPr>
        <w:pStyle w:val="ListParagraph"/>
        <w:shd w:val="clear" w:color="auto" w:fill="FFFFFF"/>
        <w:spacing w:after="0" w:line="375" w:lineRule="atLeast"/>
        <w:ind w:left="270"/>
        <w:jc w:val="both"/>
        <w:outlineLvl w:val="1"/>
        <w:rPr>
          <w:rFonts w:ascii="Arial" w:hAnsi="Arial" w:cs="Arial"/>
          <w:color w:val="222222"/>
          <w:sz w:val="23"/>
          <w:szCs w:val="23"/>
          <w:shd w:val="clear" w:color="auto" w:fill="FFFFFF"/>
        </w:rPr>
      </w:pPr>
      <w:r w:rsidRPr="00246AF5">
        <w:rPr>
          <w:rFonts w:ascii="Times New Roman" w:hAnsi="Times New Roman" w:cs="Times New Roman"/>
          <w:color w:val="333333"/>
          <w:sz w:val="28"/>
          <w:szCs w:val="28"/>
          <w:shd w:val="clear" w:color="auto" w:fill="FFFFFF"/>
        </w:rPr>
        <w:t>Mục tiêu của Kế hoạch là huy động nguồn lực, triển khai thực hiện các nhiệm vụ, giải pháp phòng ngừa và ứng phó có hiệu quả tai nạn tàu bay dân dụng nhằm hạn chế đến mức thấp nhất thiệt hại về người, tài sản và môi trường; bảo đảm an ninh quốc gia, an toàn hàng không; góp phần phát triển kinh tế xã hội của đất nước; khẳng định trách nhiệm của quốc gia trong việc tuân thủ các công ước, điều ước quốc tế liên quan mà Việt Nam tham gia</w:t>
      </w:r>
      <w:r>
        <w:rPr>
          <w:rFonts w:ascii="Arial" w:hAnsi="Arial" w:cs="Arial"/>
          <w:color w:val="222222"/>
          <w:sz w:val="23"/>
          <w:szCs w:val="23"/>
          <w:shd w:val="clear" w:color="auto" w:fill="FFFFFF"/>
        </w:rPr>
        <w:t>.</w:t>
      </w:r>
    </w:p>
    <w:p w14:paraId="0F485C2F" w14:textId="139FD073" w:rsidR="00246AF5" w:rsidRDefault="00246AF5" w:rsidP="00246AF5">
      <w:pPr>
        <w:pStyle w:val="ListParagraph"/>
        <w:shd w:val="clear" w:color="auto" w:fill="FFFFFF"/>
        <w:spacing w:after="0" w:line="375" w:lineRule="atLeast"/>
        <w:ind w:left="270"/>
        <w:jc w:val="both"/>
        <w:outlineLvl w:val="1"/>
        <w:rPr>
          <w:rFonts w:ascii="Times New Roman" w:hAnsi="Times New Roman" w:cs="Times New Roman"/>
          <w:b/>
          <w:bCs/>
          <w:color w:val="333333"/>
          <w:sz w:val="28"/>
          <w:szCs w:val="28"/>
          <w:shd w:val="clear" w:color="auto" w:fill="FFFFFF"/>
        </w:rPr>
      </w:pPr>
      <w:r>
        <w:rPr>
          <w:rFonts w:ascii="Times New Roman" w:hAnsi="Times New Roman" w:cs="Times New Roman"/>
          <w:color w:val="333333"/>
          <w:sz w:val="28"/>
          <w:szCs w:val="28"/>
          <w:shd w:val="clear" w:color="auto" w:fill="FFFFFF"/>
        </w:rPr>
        <w:t>Chi tiết xem tại</w:t>
      </w:r>
      <w:r w:rsidRPr="00246AF5">
        <w:rPr>
          <w:rFonts w:ascii="Times New Roman" w:hAnsi="Times New Roman" w:cs="Times New Roman"/>
          <w:b/>
          <w:bCs/>
          <w:color w:val="333333"/>
          <w:sz w:val="28"/>
          <w:szCs w:val="28"/>
          <w:shd w:val="clear" w:color="auto" w:fill="FFFFFF"/>
        </w:rPr>
        <w:t>:</w:t>
      </w:r>
      <w:r>
        <w:rPr>
          <w:rFonts w:ascii="Times New Roman" w:hAnsi="Times New Roman" w:cs="Times New Roman"/>
          <w:b/>
          <w:bCs/>
          <w:color w:val="333333"/>
          <w:sz w:val="28"/>
          <w:szCs w:val="28"/>
          <w:shd w:val="clear" w:color="auto" w:fill="FFFFFF"/>
        </w:rPr>
        <w:t xml:space="preserve"> </w:t>
      </w:r>
      <w:hyperlink r:id="rId7" w:history="1">
        <w:r w:rsidRPr="00246AF5">
          <w:rPr>
            <w:color w:val="0000FF"/>
            <w:u w:val="single"/>
          </w:rPr>
          <w:t>https://caa.gov.vn/van-ban/216-qd-ubqgupsctt-tkcn-13246.htm</w:t>
        </w:r>
      </w:hyperlink>
    </w:p>
    <w:p w14:paraId="72ED729F" w14:textId="23136128" w:rsidR="005B28A5" w:rsidRPr="00F418EB" w:rsidRDefault="005B28A5" w:rsidP="00246AF5">
      <w:pPr>
        <w:pStyle w:val="ListParagraph"/>
        <w:numPr>
          <w:ilvl w:val="0"/>
          <w:numId w:val="1"/>
        </w:numPr>
        <w:shd w:val="clear" w:color="auto" w:fill="FFFFFF"/>
        <w:spacing w:after="0" w:line="375" w:lineRule="atLeast"/>
        <w:ind w:left="270" w:hanging="270"/>
        <w:jc w:val="both"/>
        <w:outlineLvl w:val="1"/>
        <w:rPr>
          <w:rFonts w:ascii="Times New Roman" w:hAnsi="Times New Roman" w:cs="Times New Roman"/>
          <w:b/>
          <w:bCs/>
          <w:color w:val="333333"/>
          <w:sz w:val="28"/>
          <w:szCs w:val="28"/>
          <w:shd w:val="clear" w:color="auto" w:fill="FFFFFF"/>
        </w:rPr>
      </w:pPr>
      <w:r w:rsidRPr="00F418EB">
        <w:rPr>
          <w:rFonts w:ascii="Times New Roman" w:hAnsi="Times New Roman" w:cs="Times New Roman"/>
          <w:b/>
          <w:bCs/>
          <w:color w:val="333333"/>
          <w:sz w:val="28"/>
          <w:szCs w:val="28"/>
          <w:shd w:val="clear" w:color="auto" w:fill="FFFFFF"/>
        </w:rPr>
        <w:t>Tung tin đồn thất thiệt “câu like” phạt đến 20 triệu đồng</w:t>
      </w:r>
    </w:p>
    <w:p w14:paraId="1A533460" w14:textId="0C3DEE93" w:rsidR="005B28A5" w:rsidRPr="00F418EB" w:rsidRDefault="00CB5FD0" w:rsidP="00246AF5">
      <w:pPr>
        <w:shd w:val="clear" w:color="auto" w:fill="FFFFFF"/>
        <w:spacing w:after="0" w:line="375" w:lineRule="atLeast"/>
        <w:ind w:left="270"/>
        <w:jc w:val="both"/>
        <w:rPr>
          <w:rFonts w:ascii="Times New Roman" w:hAnsi="Times New Roman" w:cs="Times New Roman"/>
          <w:color w:val="333333"/>
          <w:sz w:val="28"/>
          <w:szCs w:val="28"/>
          <w:shd w:val="clear" w:color="auto" w:fill="FFFFFF"/>
        </w:rPr>
      </w:pPr>
      <w:hyperlink r:id="rId8" w:history="1">
        <w:r w:rsidR="005B28A5" w:rsidRPr="00F418EB">
          <w:rPr>
            <w:rFonts w:ascii="Times New Roman" w:hAnsi="Times New Roman" w:cs="Times New Roman"/>
            <w:color w:val="333333"/>
            <w:sz w:val="28"/>
            <w:szCs w:val="28"/>
            <w:shd w:val="clear" w:color="auto" w:fill="FFFFFF"/>
          </w:rPr>
          <w:t>Ng</w:t>
        </w:r>
        <w:r w:rsidR="005B28A5" w:rsidRPr="00F418EB">
          <w:rPr>
            <w:rFonts w:ascii="Times New Roman" w:hAnsi="Times New Roman" w:cs="Times New Roman"/>
            <w:color w:val="333333"/>
            <w:sz w:val="28"/>
            <w:szCs w:val="28"/>
            <w:shd w:val="clear" w:color="auto" w:fill="FFFFFF"/>
          </w:rPr>
          <w:t>h</w:t>
        </w:r>
        <w:r w:rsidR="005B28A5" w:rsidRPr="00F418EB">
          <w:rPr>
            <w:rFonts w:ascii="Times New Roman" w:hAnsi="Times New Roman" w:cs="Times New Roman"/>
            <w:color w:val="333333"/>
            <w:sz w:val="28"/>
            <w:szCs w:val="28"/>
            <w:shd w:val="clear" w:color="auto" w:fill="FFFFFF"/>
          </w:rPr>
          <w:t>ị định số 15/2020/NĐ-CP</w:t>
        </w:r>
      </w:hyperlink>
      <w:r w:rsidR="005B28A5" w:rsidRPr="00F418EB">
        <w:rPr>
          <w:rFonts w:ascii="Times New Roman" w:hAnsi="Times New Roman" w:cs="Times New Roman"/>
          <w:color w:val="333333"/>
          <w:sz w:val="28"/>
          <w:szCs w:val="28"/>
          <w:shd w:val="clear" w:color="auto" w:fill="FFFFFF"/>
        </w:rPr>
        <w:t> </w:t>
      </w:r>
      <w:r w:rsidR="00F418EB">
        <w:rPr>
          <w:rFonts w:ascii="Times New Roman" w:hAnsi="Times New Roman" w:cs="Times New Roman"/>
          <w:color w:val="333333"/>
          <w:sz w:val="28"/>
          <w:szCs w:val="28"/>
          <w:shd w:val="clear" w:color="auto" w:fill="FFFFFF"/>
        </w:rPr>
        <w:t xml:space="preserve">của </w:t>
      </w:r>
      <w:r w:rsidR="00F418EB" w:rsidRPr="00F418EB">
        <w:rPr>
          <w:rFonts w:ascii="Times New Roman" w:hAnsi="Times New Roman" w:cs="Times New Roman"/>
          <w:color w:val="333333"/>
          <w:sz w:val="28"/>
          <w:szCs w:val="28"/>
          <w:shd w:val="clear" w:color="auto" w:fill="FFFFFF"/>
        </w:rPr>
        <w:t>Chính phủ ban hành </w:t>
      </w:r>
      <w:r w:rsidR="00F418EB">
        <w:rPr>
          <w:rFonts w:ascii="Times New Roman" w:hAnsi="Times New Roman" w:cs="Times New Roman"/>
          <w:color w:val="333333"/>
          <w:sz w:val="28"/>
          <w:szCs w:val="28"/>
          <w:shd w:val="clear" w:color="auto" w:fill="FFFFFF"/>
        </w:rPr>
        <w:t>ngày</w:t>
      </w:r>
      <w:r w:rsidR="00F418EB" w:rsidRPr="00F418EB">
        <w:rPr>
          <w:rFonts w:ascii="Times New Roman" w:hAnsi="Times New Roman" w:cs="Times New Roman"/>
          <w:color w:val="333333"/>
          <w:sz w:val="28"/>
          <w:szCs w:val="28"/>
          <w:shd w:val="clear" w:color="auto" w:fill="FFFFFF"/>
        </w:rPr>
        <w:t xml:space="preserve"> </w:t>
      </w:r>
      <w:r w:rsidR="00FF53BF">
        <w:rPr>
          <w:rFonts w:ascii="Times New Roman" w:hAnsi="Times New Roman" w:cs="Times New Roman"/>
          <w:color w:val="333333"/>
          <w:sz w:val="28"/>
          <w:szCs w:val="28"/>
          <w:shd w:val="clear" w:color="auto" w:fill="FFFFFF"/>
        </w:rPr>
        <w:t>0</w:t>
      </w:r>
      <w:r w:rsidR="00F418EB">
        <w:rPr>
          <w:rFonts w:ascii="Times New Roman" w:hAnsi="Times New Roman" w:cs="Times New Roman"/>
          <w:color w:val="333333"/>
          <w:sz w:val="28"/>
          <w:szCs w:val="28"/>
          <w:shd w:val="clear" w:color="auto" w:fill="FFFFFF"/>
        </w:rPr>
        <w:t xml:space="preserve">3/02/2020 </w:t>
      </w:r>
      <w:r w:rsidR="005B28A5" w:rsidRPr="00F418EB">
        <w:rPr>
          <w:rFonts w:ascii="Times New Roman" w:hAnsi="Times New Roman" w:cs="Times New Roman"/>
          <w:color w:val="333333"/>
          <w:sz w:val="28"/>
          <w:szCs w:val="28"/>
          <w:shd w:val="clear" w:color="auto" w:fill="FFFFFF"/>
        </w:rPr>
        <w:t>về xử phạt vi phạm hành chính trong lĩnh vực bưu chính, viễn thông, tần số vô tuyến điện, công nghệ thông tin và giao dịch điện tử</w:t>
      </w:r>
      <w:r w:rsidR="00F418EB">
        <w:rPr>
          <w:rFonts w:ascii="Times New Roman" w:hAnsi="Times New Roman" w:cs="Times New Roman"/>
          <w:color w:val="333333"/>
          <w:sz w:val="28"/>
          <w:szCs w:val="28"/>
          <w:shd w:val="clear" w:color="auto" w:fill="FFFFFF"/>
        </w:rPr>
        <w:t xml:space="preserve">, </w:t>
      </w:r>
      <w:r w:rsidR="005B28A5" w:rsidRPr="00F418EB">
        <w:rPr>
          <w:rFonts w:ascii="Times New Roman" w:hAnsi="Times New Roman" w:cs="Times New Roman"/>
          <w:color w:val="333333"/>
          <w:sz w:val="28"/>
          <w:szCs w:val="28"/>
          <w:shd w:val="clear" w:color="auto" w:fill="FFFFFF"/>
        </w:rPr>
        <w:t>có hiệu lực từ ngày 15/4/2020.</w:t>
      </w:r>
    </w:p>
    <w:p w14:paraId="6BA2C4D1" w14:textId="77777777" w:rsidR="003579F4" w:rsidRDefault="00F418EB" w:rsidP="00246AF5">
      <w:pPr>
        <w:shd w:val="clear" w:color="auto" w:fill="FFFFFF"/>
        <w:spacing w:after="0" w:line="375" w:lineRule="atLeast"/>
        <w:ind w:left="27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Một số h</w:t>
      </w:r>
      <w:r w:rsidR="005B28A5" w:rsidRPr="00F418EB">
        <w:rPr>
          <w:rFonts w:ascii="Times New Roman" w:hAnsi="Times New Roman" w:cs="Times New Roman"/>
          <w:color w:val="333333"/>
          <w:sz w:val="28"/>
          <w:szCs w:val="28"/>
          <w:shd w:val="clear" w:color="auto" w:fill="FFFFFF"/>
        </w:rPr>
        <w:t xml:space="preserve">ành vi </w:t>
      </w:r>
      <w:r>
        <w:rPr>
          <w:rFonts w:ascii="Times New Roman" w:hAnsi="Times New Roman" w:cs="Times New Roman"/>
          <w:color w:val="333333"/>
          <w:sz w:val="28"/>
          <w:szCs w:val="28"/>
          <w:shd w:val="clear" w:color="auto" w:fill="FFFFFF"/>
        </w:rPr>
        <w:t>sẽ bị xử phạt như</w:t>
      </w:r>
      <w:r w:rsidR="003579F4">
        <w:rPr>
          <w:rFonts w:ascii="Times New Roman" w:hAnsi="Times New Roman" w:cs="Times New Roman"/>
          <w:color w:val="333333"/>
          <w:sz w:val="28"/>
          <w:szCs w:val="28"/>
          <w:shd w:val="clear" w:color="auto" w:fill="FFFFFF"/>
        </w:rPr>
        <w:t xml:space="preserve">: </w:t>
      </w:r>
    </w:p>
    <w:p w14:paraId="050D0F09" w14:textId="5E5BE4DC" w:rsidR="005B28A5" w:rsidRPr="003579F4" w:rsidRDefault="005B28A5" w:rsidP="00246AF5">
      <w:pPr>
        <w:pStyle w:val="ListParagraph"/>
        <w:numPr>
          <w:ilvl w:val="0"/>
          <w:numId w:val="2"/>
        </w:numPr>
        <w:shd w:val="clear" w:color="auto" w:fill="FFFFFF"/>
        <w:spacing w:after="0" w:line="375" w:lineRule="atLeast"/>
        <w:jc w:val="both"/>
        <w:rPr>
          <w:rFonts w:ascii="Times New Roman" w:hAnsi="Times New Roman" w:cs="Times New Roman"/>
          <w:color w:val="333333"/>
          <w:sz w:val="28"/>
          <w:szCs w:val="28"/>
          <w:shd w:val="clear" w:color="auto" w:fill="FFFFFF"/>
        </w:rPr>
      </w:pPr>
      <w:r w:rsidRPr="003579F4">
        <w:rPr>
          <w:rFonts w:ascii="Times New Roman" w:hAnsi="Times New Roman" w:cs="Times New Roman"/>
          <w:color w:val="333333"/>
          <w:sz w:val="28"/>
          <w:szCs w:val="28"/>
          <w:shd w:val="clear" w:color="auto" w:fill="FFFFFF"/>
        </w:rPr>
        <w:t>lợi dụng mạng xã hội để cung cấp, chia sẻ thông tin giả mạo, thông tin sai sự thật, xuyên tạc, vu khống, xúc phạm uy tín của cơ quan, tổ chức, danh dự, nhân phẩm của cá nhân khác sẽ bị phạt tiền từ 10 đến 20 triệu đồng.</w:t>
      </w:r>
    </w:p>
    <w:p w14:paraId="50E9B95C" w14:textId="67EAF287" w:rsidR="005B28A5" w:rsidRPr="00F418EB" w:rsidRDefault="005B28A5" w:rsidP="00246AF5">
      <w:pPr>
        <w:pStyle w:val="ListParagraph"/>
        <w:numPr>
          <w:ilvl w:val="0"/>
          <w:numId w:val="2"/>
        </w:numPr>
        <w:shd w:val="clear" w:color="auto" w:fill="FFFFFF"/>
        <w:spacing w:after="0" w:line="375" w:lineRule="atLeast"/>
        <w:jc w:val="both"/>
        <w:rPr>
          <w:rFonts w:ascii="Times New Roman" w:hAnsi="Times New Roman" w:cs="Times New Roman"/>
          <w:color w:val="333333"/>
          <w:sz w:val="28"/>
          <w:szCs w:val="28"/>
          <w:shd w:val="clear" w:color="auto" w:fill="FFFFFF"/>
        </w:rPr>
      </w:pPr>
      <w:r w:rsidRPr="00F418EB">
        <w:rPr>
          <w:rFonts w:ascii="Times New Roman" w:hAnsi="Times New Roman" w:cs="Times New Roman"/>
          <w:color w:val="333333"/>
          <w:sz w:val="28"/>
          <w:szCs w:val="28"/>
          <w:shd w:val="clear" w:color="auto" w:fill="FFFFFF"/>
        </w:rPr>
        <w:t>Cung cấp, chia sẻ thông tin giả mạo, thông tin cổ súy các hủ tục, mê tín, dị đoan, dâm ô, đồi trụy, không phù hợp với thuần phong, mỹ tục của dân tộc;</w:t>
      </w:r>
    </w:p>
    <w:p w14:paraId="1DF037AC" w14:textId="6663DD7A" w:rsidR="005B28A5" w:rsidRDefault="005B28A5" w:rsidP="00246AF5">
      <w:pPr>
        <w:pStyle w:val="ListParagraph"/>
        <w:numPr>
          <w:ilvl w:val="0"/>
          <w:numId w:val="2"/>
        </w:numPr>
        <w:shd w:val="clear" w:color="auto" w:fill="FFFFFF"/>
        <w:spacing w:after="0" w:line="375" w:lineRule="atLeast"/>
        <w:jc w:val="both"/>
        <w:rPr>
          <w:rFonts w:ascii="Times New Roman" w:hAnsi="Times New Roman" w:cs="Times New Roman"/>
          <w:color w:val="333333"/>
          <w:sz w:val="28"/>
          <w:szCs w:val="28"/>
          <w:shd w:val="clear" w:color="auto" w:fill="FFFFFF"/>
        </w:rPr>
      </w:pPr>
      <w:r w:rsidRPr="00F418EB">
        <w:rPr>
          <w:rFonts w:ascii="Times New Roman" w:hAnsi="Times New Roman" w:cs="Times New Roman"/>
          <w:color w:val="333333"/>
          <w:sz w:val="28"/>
          <w:szCs w:val="28"/>
          <w:shd w:val="clear" w:color="auto" w:fill="FFFFFF"/>
        </w:rPr>
        <w:t>Cung cấp, chia sẻ thông tin bịa đặt, gây hoang mang trong nhân dân, kích động bạo lực, tội ác, tệ nạn xã hội, đánh bạc hoặc phục vụ đánh bạc…</w:t>
      </w:r>
    </w:p>
    <w:p w14:paraId="20347474" w14:textId="676E9609" w:rsidR="003579F4" w:rsidRPr="003579F4" w:rsidRDefault="003579F4" w:rsidP="00F52F7F">
      <w:pPr>
        <w:shd w:val="clear" w:color="auto" w:fill="FFFFFF"/>
        <w:spacing w:after="0" w:line="375" w:lineRule="atLeast"/>
        <w:ind w:left="27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Chi tiết xem tại :</w:t>
      </w:r>
      <w:r w:rsidRPr="003579F4">
        <w:t xml:space="preserve"> </w:t>
      </w:r>
      <w:hyperlink r:id="rId9" w:history="1">
        <w:r w:rsidRPr="003579F4">
          <w:rPr>
            <w:color w:val="0000FF"/>
            <w:u w:val="single"/>
          </w:rPr>
          <w:t>https://luatvietnam.vn/khoa-hoc/nghi-dinh-15-2020-nd-cp-xu-phat-vi-pham-hanh-chinh-linh-vuc-buu-chinh-vien-thong-180259-d1.html</w:t>
        </w:r>
      </w:hyperlink>
    </w:p>
    <w:p w14:paraId="44FC1DE5" w14:textId="6AD8B66B" w:rsidR="00F418EB" w:rsidRPr="003579F4" w:rsidRDefault="00F418EB" w:rsidP="003579F4">
      <w:pPr>
        <w:pStyle w:val="ListParagraph"/>
        <w:numPr>
          <w:ilvl w:val="0"/>
          <w:numId w:val="1"/>
        </w:numPr>
        <w:shd w:val="clear" w:color="auto" w:fill="FFFFFF"/>
        <w:spacing w:after="0" w:line="375" w:lineRule="atLeast"/>
        <w:ind w:left="270" w:hanging="270"/>
        <w:outlineLvl w:val="1"/>
        <w:rPr>
          <w:rFonts w:ascii="Times New Roman" w:hAnsi="Times New Roman" w:cs="Times New Roman"/>
          <w:b/>
          <w:bCs/>
          <w:color w:val="333333"/>
          <w:sz w:val="28"/>
          <w:szCs w:val="28"/>
          <w:shd w:val="clear" w:color="auto" w:fill="FFFFFF"/>
        </w:rPr>
      </w:pPr>
      <w:r w:rsidRPr="003579F4">
        <w:rPr>
          <w:rFonts w:ascii="Times New Roman" w:hAnsi="Times New Roman" w:cs="Times New Roman"/>
          <w:b/>
          <w:bCs/>
          <w:color w:val="333333"/>
          <w:sz w:val="28"/>
          <w:szCs w:val="28"/>
          <w:shd w:val="clear" w:color="auto" w:fill="FFFFFF"/>
        </w:rPr>
        <w:t>Trả lương không đúng hạn, doanh nghiệp bị phạt đến 100 triệu đồng</w:t>
      </w:r>
    </w:p>
    <w:p w14:paraId="1713AD24" w14:textId="4E1FECB4" w:rsidR="00F418EB" w:rsidRPr="00F418EB" w:rsidRDefault="00CB5FD0" w:rsidP="00F52F7F">
      <w:pPr>
        <w:shd w:val="clear" w:color="auto" w:fill="FFFFFF"/>
        <w:spacing w:after="0" w:line="375" w:lineRule="atLeast"/>
        <w:ind w:left="270"/>
        <w:jc w:val="both"/>
        <w:rPr>
          <w:rFonts w:ascii="Times New Roman" w:hAnsi="Times New Roman" w:cs="Times New Roman"/>
          <w:color w:val="333333"/>
          <w:sz w:val="28"/>
          <w:szCs w:val="28"/>
          <w:shd w:val="clear" w:color="auto" w:fill="FFFFFF"/>
        </w:rPr>
      </w:pPr>
      <w:hyperlink r:id="rId10" w:history="1">
        <w:r w:rsidR="00F418EB" w:rsidRPr="00F418EB">
          <w:rPr>
            <w:rFonts w:ascii="Times New Roman" w:hAnsi="Times New Roman" w:cs="Times New Roman"/>
            <w:color w:val="333333"/>
            <w:sz w:val="28"/>
            <w:szCs w:val="28"/>
            <w:shd w:val="clear" w:color="auto" w:fill="FFFFFF"/>
          </w:rPr>
          <w:t xml:space="preserve">Nghị định </w:t>
        </w:r>
        <w:r w:rsidR="00FF53BF">
          <w:rPr>
            <w:rFonts w:ascii="Times New Roman" w:hAnsi="Times New Roman" w:cs="Times New Roman"/>
            <w:color w:val="333333"/>
            <w:sz w:val="28"/>
            <w:szCs w:val="28"/>
            <w:shd w:val="clear" w:color="auto" w:fill="FFFFFF"/>
          </w:rPr>
          <w:t xml:space="preserve">số </w:t>
        </w:r>
        <w:r w:rsidR="00F418EB" w:rsidRPr="00F418EB">
          <w:rPr>
            <w:rFonts w:ascii="Times New Roman" w:hAnsi="Times New Roman" w:cs="Times New Roman"/>
            <w:color w:val="333333"/>
            <w:sz w:val="28"/>
            <w:szCs w:val="28"/>
            <w:shd w:val="clear" w:color="auto" w:fill="FFFFFF"/>
          </w:rPr>
          <w:t xml:space="preserve">28/2020/NĐ-CP </w:t>
        </w:r>
        <w:r w:rsidR="003579F4">
          <w:rPr>
            <w:rFonts w:ascii="Times New Roman" w:hAnsi="Times New Roman" w:cs="Times New Roman"/>
            <w:color w:val="333333"/>
            <w:sz w:val="28"/>
            <w:szCs w:val="28"/>
            <w:shd w:val="clear" w:color="auto" w:fill="FFFFFF"/>
          </w:rPr>
          <w:t xml:space="preserve">của </w:t>
        </w:r>
        <w:r w:rsidR="003579F4" w:rsidRPr="00F418EB">
          <w:rPr>
            <w:rFonts w:ascii="Times New Roman" w:hAnsi="Times New Roman" w:cs="Times New Roman"/>
            <w:color w:val="333333"/>
            <w:sz w:val="28"/>
            <w:szCs w:val="28"/>
            <w:shd w:val="clear" w:color="auto" w:fill="FFFFFF"/>
          </w:rPr>
          <w:t>Chính phủ ban hành </w:t>
        </w:r>
        <w:r w:rsidR="003579F4">
          <w:rPr>
            <w:rFonts w:ascii="Times New Roman" w:hAnsi="Times New Roman" w:cs="Times New Roman"/>
            <w:color w:val="333333"/>
            <w:sz w:val="28"/>
            <w:szCs w:val="28"/>
            <w:shd w:val="clear" w:color="auto" w:fill="FFFFFF"/>
          </w:rPr>
          <w:t>n</w:t>
        </w:r>
        <w:r w:rsidR="003579F4" w:rsidRPr="00F418EB">
          <w:rPr>
            <w:rFonts w:ascii="Times New Roman" w:hAnsi="Times New Roman" w:cs="Times New Roman"/>
            <w:color w:val="333333"/>
            <w:sz w:val="28"/>
            <w:szCs w:val="28"/>
            <w:shd w:val="clear" w:color="auto" w:fill="FFFFFF"/>
          </w:rPr>
          <w:t xml:space="preserve">gày 01/3/2020, </w:t>
        </w:r>
        <w:r w:rsidR="00F418EB" w:rsidRPr="00F418EB">
          <w:rPr>
            <w:rFonts w:ascii="Times New Roman" w:hAnsi="Times New Roman" w:cs="Times New Roman"/>
            <w:color w:val="333333"/>
            <w:sz w:val="28"/>
            <w:szCs w:val="28"/>
            <w:shd w:val="clear" w:color="auto" w:fill="FFFFFF"/>
          </w:rPr>
          <w:t>có hiệu lực từ ngày 15/4/2020</w:t>
        </w:r>
      </w:hyperlink>
      <w:r w:rsidR="00F418EB" w:rsidRPr="00F418EB">
        <w:rPr>
          <w:rFonts w:ascii="Times New Roman" w:hAnsi="Times New Roman" w:cs="Times New Roman"/>
          <w:color w:val="333333"/>
          <w:sz w:val="28"/>
          <w:szCs w:val="28"/>
          <w:shd w:val="clear" w:color="auto" w:fill="FFFFFF"/>
        </w:rPr>
        <w:t>, quy định xử phạt vi phạm hành chính trong lĩnh vực lao động, bảo hiểm xã hội, đưa người Việt Nam đi làm việc ở nước ngoài theo hợp đồng, thay thế Nghị định 95/2013/NĐ-CP và Nghị định 88/2015/NĐ-CP.</w:t>
      </w:r>
    </w:p>
    <w:p w14:paraId="68E5F479" w14:textId="5D00FBD4" w:rsidR="00F418EB" w:rsidRDefault="00F418EB" w:rsidP="00F52F7F">
      <w:pPr>
        <w:spacing w:after="0"/>
        <w:ind w:left="274"/>
        <w:jc w:val="both"/>
        <w:rPr>
          <w:rFonts w:ascii="Times New Roman" w:hAnsi="Times New Roman" w:cs="Times New Roman"/>
          <w:color w:val="333333"/>
          <w:sz w:val="28"/>
          <w:szCs w:val="28"/>
          <w:shd w:val="clear" w:color="auto" w:fill="FFFFFF"/>
        </w:rPr>
      </w:pPr>
      <w:r w:rsidRPr="00F418EB">
        <w:rPr>
          <w:rFonts w:ascii="Times New Roman" w:hAnsi="Times New Roman" w:cs="Times New Roman"/>
          <w:color w:val="333333"/>
          <w:sz w:val="28"/>
          <w:szCs w:val="28"/>
          <w:shd w:val="clear" w:color="auto" w:fill="FFFFFF"/>
        </w:rPr>
        <w:t xml:space="preserve">Trường hợp người sử dụng lao động là tổ chức thì mức phạt gấp 02 lần. </w:t>
      </w:r>
      <w:r w:rsidR="00FF53BF">
        <w:rPr>
          <w:rFonts w:ascii="Times New Roman" w:hAnsi="Times New Roman" w:cs="Times New Roman"/>
          <w:color w:val="333333"/>
          <w:sz w:val="28"/>
          <w:szCs w:val="28"/>
          <w:shd w:val="clear" w:color="auto" w:fill="FFFFFF"/>
        </w:rPr>
        <w:t>D</w:t>
      </w:r>
      <w:r w:rsidRPr="00F418EB">
        <w:rPr>
          <w:rFonts w:ascii="Times New Roman" w:hAnsi="Times New Roman" w:cs="Times New Roman"/>
          <w:color w:val="333333"/>
          <w:sz w:val="28"/>
          <w:szCs w:val="28"/>
          <w:shd w:val="clear" w:color="auto" w:fill="FFFFFF"/>
        </w:rPr>
        <w:t>oanh nhiệp sẽ bị phạt tối đa 100 triệu đồng nếu chậm trả lương cho người lao động.</w:t>
      </w:r>
    </w:p>
    <w:p w14:paraId="178EBBCD" w14:textId="2DD3D7C3" w:rsidR="003579F4" w:rsidRPr="00F418EB" w:rsidRDefault="003579F4" w:rsidP="00F52F7F">
      <w:pPr>
        <w:spacing w:after="0"/>
        <w:ind w:left="274"/>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Chi tiết xem tại:</w:t>
      </w:r>
      <w:r w:rsidRPr="003579F4">
        <w:t xml:space="preserve"> </w:t>
      </w:r>
      <w:hyperlink r:id="rId11" w:history="1">
        <w:r w:rsidRPr="003579F4">
          <w:rPr>
            <w:color w:val="0000FF"/>
            <w:u w:val="single"/>
          </w:rPr>
          <w:t>https://thuvienphapluat.vn/van-ban/bao-hiem/Nghi-dinh-28-2020-ND-CP-xu-phat-vi-pham-hanh-chinh-lao-dong-bao-hiem-377300.aspx</w:t>
        </w:r>
      </w:hyperlink>
    </w:p>
    <w:p w14:paraId="3D8D3CDD" w14:textId="6E64B9A2" w:rsidR="003579F4" w:rsidRPr="003579F4" w:rsidRDefault="003579F4" w:rsidP="003579F4">
      <w:pPr>
        <w:pStyle w:val="ListParagraph"/>
        <w:numPr>
          <w:ilvl w:val="0"/>
          <w:numId w:val="1"/>
        </w:numPr>
        <w:shd w:val="clear" w:color="auto" w:fill="FFFFFF"/>
        <w:spacing w:after="0" w:line="375" w:lineRule="atLeast"/>
        <w:ind w:left="270" w:hanging="270"/>
        <w:outlineLvl w:val="1"/>
        <w:rPr>
          <w:rFonts w:ascii="Times New Roman" w:hAnsi="Times New Roman" w:cs="Times New Roman"/>
          <w:b/>
          <w:bCs/>
          <w:color w:val="333333"/>
          <w:sz w:val="28"/>
          <w:szCs w:val="28"/>
          <w:shd w:val="clear" w:color="auto" w:fill="FFFFFF"/>
        </w:rPr>
      </w:pPr>
      <w:r w:rsidRPr="003579F4">
        <w:rPr>
          <w:rFonts w:ascii="Times New Roman" w:hAnsi="Times New Roman" w:cs="Times New Roman"/>
          <w:b/>
          <w:bCs/>
          <w:color w:val="333333"/>
          <w:sz w:val="28"/>
          <w:szCs w:val="28"/>
          <w:shd w:val="clear" w:color="auto" w:fill="FFFFFF"/>
        </w:rPr>
        <w:t>H</w:t>
      </w:r>
      <w:bookmarkStart w:id="0" w:name="_GoBack"/>
      <w:bookmarkEnd w:id="0"/>
      <w:r w:rsidRPr="003579F4">
        <w:rPr>
          <w:rFonts w:ascii="Times New Roman" w:hAnsi="Times New Roman" w:cs="Times New Roman"/>
          <w:b/>
          <w:bCs/>
          <w:color w:val="333333"/>
          <w:sz w:val="28"/>
          <w:szCs w:val="28"/>
          <w:shd w:val="clear" w:color="auto" w:fill="FFFFFF"/>
        </w:rPr>
        <w:t xml:space="preserve">ướng dẫn Luật đấu thầu </w:t>
      </w:r>
    </w:p>
    <w:p w14:paraId="76038B35" w14:textId="6C1C26A1" w:rsidR="00646EBD" w:rsidRPr="00F418EB" w:rsidRDefault="00646EBD" w:rsidP="00F52F7F">
      <w:pPr>
        <w:shd w:val="clear" w:color="auto" w:fill="FFFFFF"/>
        <w:spacing w:after="0" w:line="375" w:lineRule="atLeast"/>
        <w:ind w:left="270"/>
        <w:jc w:val="both"/>
        <w:rPr>
          <w:rFonts w:ascii="Times New Roman" w:hAnsi="Times New Roman" w:cs="Times New Roman"/>
          <w:color w:val="333333"/>
          <w:sz w:val="28"/>
          <w:szCs w:val="28"/>
          <w:shd w:val="clear" w:color="auto" w:fill="FFFFFF"/>
        </w:rPr>
      </w:pPr>
      <w:r w:rsidRPr="00F418EB">
        <w:rPr>
          <w:rFonts w:ascii="Times New Roman" w:hAnsi="Times New Roman" w:cs="Times New Roman"/>
          <w:color w:val="333333"/>
          <w:sz w:val="28"/>
          <w:szCs w:val="28"/>
          <w:shd w:val="clear" w:color="auto" w:fill="FFFFFF"/>
        </w:rPr>
        <w:lastRenderedPageBreak/>
        <w:t xml:space="preserve">Nghị định </w:t>
      </w:r>
      <w:r w:rsidR="00FF53BF">
        <w:rPr>
          <w:rFonts w:ascii="Times New Roman" w:hAnsi="Times New Roman" w:cs="Times New Roman"/>
          <w:color w:val="333333"/>
          <w:sz w:val="28"/>
          <w:szCs w:val="28"/>
          <w:shd w:val="clear" w:color="auto" w:fill="FFFFFF"/>
        </w:rPr>
        <w:t xml:space="preserve">số </w:t>
      </w:r>
      <w:r w:rsidRPr="00F418EB">
        <w:rPr>
          <w:rFonts w:ascii="Times New Roman" w:hAnsi="Times New Roman" w:cs="Times New Roman"/>
          <w:color w:val="333333"/>
          <w:sz w:val="28"/>
          <w:szCs w:val="28"/>
          <w:shd w:val="clear" w:color="auto" w:fill="FFFFFF"/>
        </w:rPr>
        <w:t>25/2020/NĐ-CP của Chính phủ</w:t>
      </w:r>
      <w:r w:rsidR="003579F4">
        <w:rPr>
          <w:rFonts w:ascii="Times New Roman" w:hAnsi="Times New Roman" w:cs="Times New Roman"/>
          <w:color w:val="333333"/>
          <w:sz w:val="28"/>
          <w:szCs w:val="28"/>
          <w:shd w:val="clear" w:color="auto" w:fill="FFFFFF"/>
        </w:rPr>
        <w:t xml:space="preserve"> ban hành</w:t>
      </w:r>
      <w:r w:rsidRPr="00F418EB">
        <w:rPr>
          <w:rFonts w:ascii="Times New Roman" w:hAnsi="Times New Roman" w:cs="Times New Roman"/>
          <w:color w:val="333333"/>
          <w:sz w:val="28"/>
          <w:szCs w:val="28"/>
          <w:shd w:val="clear" w:color="auto" w:fill="FFFFFF"/>
        </w:rPr>
        <w:t xml:space="preserve"> ngày 28/02/20</w:t>
      </w:r>
      <w:r w:rsidR="00A43A13">
        <w:rPr>
          <w:rFonts w:ascii="Times New Roman" w:hAnsi="Times New Roman" w:cs="Times New Roman"/>
          <w:color w:val="333333"/>
          <w:sz w:val="28"/>
          <w:szCs w:val="28"/>
          <w:shd w:val="clear" w:color="auto" w:fill="FFFFFF"/>
        </w:rPr>
        <w:t>20</w:t>
      </w:r>
      <w:r w:rsidRPr="00F418EB">
        <w:rPr>
          <w:rFonts w:ascii="Times New Roman" w:hAnsi="Times New Roman" w:cs="Times New Roman"/>
          <w:color w:val="333333"/>
          <w:sz w:val="28"/>
          <w:szCs w:val="28"/>
          <w:shd w:val="clear" w:color="auto" w:fill="FFFFFF"/>
        </w:rPr>
        <w:t xml:space="preserve">, quy định chi tiết thi hành một số điều của Luật Đấu thầu về lựa chọn nhà đầu tư thực hiện dự án, </w:t>
      </w:r>
      <w:r w:rsidR="00A43A13" w:rsidRPr="00F418EB">
        <w:rPr>
          <w:rFonts w:ascii="Times New Roman" w:hAnsi="Times New Roman" w:cs="Times New Roman"/>
          <w:color w:val="333333"/>
          <w:sz w:val="28"/>
          <w:szCs w:val="28"/>
          <w:shd w:val="clear" w:color="auto" w:fill="FFFFFF"/>
        </w:rPr>
        <w:t>có hiệu lực từ 20/4/2020</w:t>
      </w:r>
      <w:r w:rsidRPr="00F418EB">
        <w:rPr>
          <w:rFonts w:ascii="Times New Roman" w:hAnsi="Times New Roman" w:cs="Times New Roman"/>
          <w:color w:val="333333"/>
          <w:sz w:val="28"/>
          <w:szCs w:val="28"/>
          <w:shd w:val="clear" w:color="auto" w:fill="FFFFFF"/>
        </w:rPr>
        <w:t>:</w:t>
      </w:r>
    </w:p>
    <w:p w14:paraId="010077A7" w14:textId="5F150388" w:rsidR="00646EBD" w:rsidRPr="00F418EB" w:rsidRDefault="00646EBD" w:rsidP="00F52F7F">
      <w:pPr>
        <w:pStyle w:val="ListParagraph"/>
        <w:numPr>
          <w:ilvl w:val="0"/>
          <w:numId w:val="2"/>
        </w:numPr>
        <w:shd w:val="clear" w:color="auto" w:fill="FFFFFF"/>
        <w:spacing w:after="0" w:line="375" w:lineRule="atLeast"/>
        <w:jc w:val="both"/>
        <w:rPr>
          <w:rFonts w:ascii="Times New Roman" w:hAnsi="Times New Roman" w:cs="Times New Roman"/>
          <w:color w:val="333333"/>
          <w:sz w:val="28"/>
          <w:szCs w:val="28"/>
          <w:shd w:val="clear" w:color="auto" w:fill="FFFFFF"/>
        </w:rPr>
      </w:pPr>
      <w:r w:rsidRPr="00F418EB">
        <w:rPr>
          <w:rFonts w:ascii="Times New Roman" w:hAnsi="Times New Roman" w:cs="Times New Roman"/>
          <w:color w:val="333333"/>
          <w:sz w:val="28"/>
          <w:szCs w:val="28"/>
          <w:shd w:val="clear" w:color="auto" w:fill="FFFFFF"/>
        </w:rPr>
        <w:t xml:space="preserve">Dự án đầu tư theo hình thức đối tác công tư (PPP) theo quy định của pháp </w:t>
      </w:r>
      <w:r w:rsidR="003579F4" w:rsidRPr="003579F4">
        <w:rPr>
          <w:rFonts w:ascii="Times New Roman" w:hAnsi="Times New Roman" w:cs="Times New Roman"/>
          <w:color w:val="333333"/>
          <w:sz w:val="28"/>
          <w:szCs w:val="28"/>
          <w:shd w:val="clear" w:color="auto" w:fill="FFFFFF"/>
        </w:rPr>
        <w:t xml:space="preserve">  </w:t>
      </w:r>
      <w:r w:rsidRPr="00F418EB">
        <w:rPr>
          <w:rFonts w:ascii="Times New Roman" w:hAnsi="Times New Roman" w:cs="Times New Roman"/>
          <w:color w:val="333333"/>
          <w:sz w:val="28"/>
          <w:szCs w:val="28"/>
          <w:shd w:val="clear" w:color="auto" w:fill="FFFFFF"/>
        </w:rPr>
        <w:t>luật về đầu tư PPP;</w:t>
      </w:r>
    </w:p>
    <w:p w14:paraId="09FAFDD7" w14:textId="6301DA94" w:rsidR="00646EBD" w:rsidRPr="00F418EB" w:rsidRDefault="00646EBD" w:rsidP="00F52F7F">
      <w:pPr>
        <w:pStyle w:val="ListParagraph"/>
        <w:numPr>
          <w:ilvl w:val="0"/>
          <w:numId w:val="2"/>
        </w:numPr>
        <w:shd w:val="clear" w:color="auto" w:fill="FFFFFF"/>
        <w:spacing w:after="0" w:line="375" w:lineRule="atLeast"/>
        <w:jc w:val="both"/>
        <w:rPr>
          <w:rFonts w:ascii="Times New Roman" w:hAnsi="Times New Roman" w:cs="Times New Roman"/>
          <w:color w:val="333333"/>
          <w:sz w:val="28"/>
          <w:szCs w:val="28"/>
          <w:shd w:val="clear" w:color="auto" w:fill="FFFFFF"/>
        </w:rPr>
      </w:pPr>
      <w:r w:rsidRPr="00F418EB">
        <w:rPr>
          <w:rFonts w:ascii="Times New Roman" w:hAnsi="Times New Roman" w:cs="Times New Roman"/>
          <w:color w:val="333333"/>
          <w:sz w:val="28"/>
          <w:szCs w:val="28"/>
          <w:shd w:val="clear" w:color="auto" w:fill="FFFFFF"/>
        </w:rPr>
        <w:t>Dự án đầu tư có sử dụng đất để xây dựng nhà ở thương mại; công trình thương mại, dịch vụ; công trình đa năng, tổ hợp đa năng cho mục đích kinh doanh;</w:t>
      </w:r>
    </w:p>
    <w:p w14:paraId="7CE8CF1C" w14:textId="3BD931E4" w:rsidR="00646EBD" w:rsidRPr="00F418EB" w:rsidRDefault="00646EBD" w:rsidP="00F52F7F">
      <w:pPr>
        <w:pStyle w:val="ListParagraph"/>
        <w:numPr>
          <w:ilvl w:val="0"/>
          <w:numId w:val="2"/>
        </w:numPr>
        <w:shd w:val="clear" w:color="auto" w:fill="FFFFFF"/>
        <w:spacing w:after="0" w:line="375" w:lineRule="atLeast"/>
        <w:jc w:val="both"/>
        <w:rPr>
          <w:rFonts w:ascii="Times New Roman" w:hAnsi="Times New Roman" w:cs="Times New Roman"/>
          <w:color w:val="333333"/>
          <w:sz w:val="28"/>
          <w:szCs w:val="28"/>
          <w:shd w:val="clear" w:color="auto" w:fill="FFFFFF"/>
        </w:rPr>
      </w:pPr>
      <w:r w:rsidRPr="00F418EB">
        <w:rPr>
          <w:rFonts w:ascii="Times New Roman" w:hAnsi="Times New Roman" w:cs="Times New Roman"/>
          <w:color w:val="333333"/>
          <w:sz w:val="28"/>
          <w:szCs w:val="28"/>
          <w:shd w:val="clear" w:color="auto" w:fill="FFFFFF"/>
        </w:rPr>
        <w:t>Dự án không thuộc quy định tại các điểm a và b khoản này nhưng phải tổ chức đấu thầu theo quy định của pháp luật chuyên ngành, pháp luật về xã hội hóa.</w:t>
      </w:r>
    </w:p>
    <w:p w14:paraId="4928EB91" w14:textId="4E03E4A9" w:rsidR="005B28A5" w:rsidRDefault="00646EBD" w:rsidP="00F52F7F">
      <w:pPr>
        <w:spacing w:after="0"/>
        <w:ind w:left="274"/>
        <w:jc w:val="both"/>
        <w:rPr>
          <w:rFonts w:ascii="Times New Roman" w:hAnsi="Times New Roman" w:cs="Times New Roman"/>
          <w:color w:val="333333"/>
          <w:sz w:val="28"/>
          <w:szCs w:val="28"/>
          <w:shd w:val="clear" w:color="auto" w:fill="FFFFFF"/>
        </w:rPr>
      </w:pPr>
      <w:r w:rsidRPr="00F418EB">
        <w:rPr>
          <w:rFonts w:ascii="Times New Roman" w:hAnsi="Times New Roman" w:cs="Times New Roman"/>
          <w:color w:val="333333"/>
          <w:sz w:val="28"/>
          <w:szCs w:val="28"/>
          <w:shd w:val="clear" w:color="auto" w:fill="FFFFFF"/>
        </w:rPr>
        <w:t>Nghị định này thay thế Nghị định số </w:t>
      </w:r>
      <w:r w:rsidR="00CB5FD0">
        <w:fldChar w:fldCharType="begin"/>
      </w:r>
      <w:r w:rsidR="00CB5FD0">
        <w:instrText xml:space="preserve"> HYPERLINK "https://thuvienphapluat.vn/van-ban/thuong-mai/nghi-dinh-30-2015-nd-cp-huong-dan-luat-dau-thau-ve-lua-chon-nha-dau-tu-268567.aspx" \t "_blank" \o "Nghị định 30/2015/NĐ-CP" </w:instrText>
      </w:r>
      <w:r w:rsidR="00CB5FD0">
        <w:fldChar w:fldCharType="separate"/>
      </w:r>
      <w:r w:rsidRPr="00F418EB">
        <w:rPr>
          <w:rFonts w:ascii="Times New Roman" w:hAnsi="Times New Roman" w:cs="Times New Roman"/>
          <w:color w:val="333333"/>
          <w:sz w:val="28"/>
          <w:szCs w:val="28"/>
        </w:rPr>
        <w:t>30/2015/NĐ-CP</w:t>
      </w:r>
      <w:r w:rsidR="00CB5FD0">
        <w:rPr>
          <w:rFonts w:ascii="Times New Roman" w:hAnsi="Times New Roman" w:cs="Times New Roman"/>
          <w:color w:val="333333"/>
          <w:sz w:val="28"/>
          <w:szCs w:val="28"/>
        </w:rPr>
        <w:fldChar w:fldCharType="end"/>
      </w:r>
      <w:r w:rsidRPr="00F418EB">
        <w:rPr>
          <w:rFonts w:ascii="Times New Roman" w:hAnsi="Times New Roman" w:cs="Times New Roman"/>
          <w:color w:val="333333"/>
          <w:sz w:val="28"/>
          <w:szCs w:val="28"/>
          <w:shd w:val="clear" w:color="auto" w:fill="FFFFFF"/>
        </w:rPr>
        <w:t> ngày 17 tháng 3 năm 2015 của Chính phủ quy định chi tiết thi hành một số điều của Luật Đấu thầu về lựa chọn nhà đầu tư.</w:t>
      </w:r>
    </w:p>
    <w:p w14:paraId="06680E0D" w14:textId="13CC388F" w:rsidR="00A43A13" w:rsidRPr="00F418EB" w:rsidRDefault="00A43A13" w:rsidP="00F52F7F">
      <w:pPr>
        <w:spacing w:after="0"/>
        <w:ind w:left="274"/>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Chi tiết xem tại:</w:t>
      </w:r>
      <w:r w:rsidRPr="00A43A13">
        <w:t xml:space="preserve"> </w:t>
      </w:r>
      <w:hyperlink r:id="rId12" w:history="1">
        <w:r w:rsidRPr="00A43A13">
          <w:rPr>
            <w:color w:val="0000FF"/>
            <w:u w:val="single"/>
          </w:rPr>
          <w:t>https://thuvienphapluat.vn/van-ban/dau-tu/Nghi-dinh-25-2020-ND-CP-huong-dan-Luat-Dau-thau-lua-chon-nha-dau-tu-347400.aspx</w:t>
        </w:r>
      </w:hyperlink>
    </w:p>
    <w:p w14:paraId="769559DE" w14:textId="6E5163E1" w:rsidR="00A43A13" w:rsidRPr="00A43A13" w:rsidRDefault="00A43A13" w:rsidP="00A43A13">
      <w:pPr>
        <w:pStyle w:val="ListParagraph"/>
        <w:numPr>
          <w:ilvl w:val="0"/>
          <w:numId w:val="1"/>
        </w:numPr>
        <w:shd w:val="clear" w:color="auto" w:fill="FFFFFF"/>
        <w:spacing w:after="0" w:line="375" w:lineRule="atLeast"/>
        <w:ind w:left="270" w:hanging="270"/>
        <w:outlineLvl w:val="1"/>
        <w:rPr>
          <w:rFonts w:ascii="Times New Roman" w:hAnsi="Times New Roman" w:cs="Times New Roman"/>
          <w:b/>
          <w:bCs/>
          <w:color w:val="333333"/>
          <w:sz w:val="28"/>
          <w:szCs w:val="28"/>
          <w:shd w:val="clear" w:color="auto" w:fill="FFFFFF"/>
        </w:rPr>
      </w:pPr>
      <w:r w:rsidRPr="00A43A13">
        <w:rPr>
          <w:rFonts w:ascii="Times New Roman" w:hAnsi="Times New Roman" w:cs="Times New Roman"/>
          <w:b/>
          <w:bCs/>
          <w:color w:val="333333"/>
          <w:sz w:val="28"/>
          <w:szCs w:val="28"/>
          <w:shd w:val="clear" w:color="auto" w:fill="FFFFFF"/>
        </w:rPr>
        <w:t>Gia hạn thời hạn thời hạn nộp thuế và tiền thuê đất</w:t>
      </w:r>
    </w:p>
    <w:p w14:paraId="7FAA4AD8" w14:textId="5E62A791" w:rsidR="00646EBD" w:rsidRPr="00F418EB" w:rsidRDefault="00646EBD" w:rsidP="00F52F7F">
      <w:pPr>
        <w:shd w:val="clear" w:color="auto" w:fill="FFFFFF"/>
        <w:spacing w:after="0" w:line="240" w:lineRule="auto"/>
        <w:ind w:left="270"/>
        <w:jc w:val="both"/>
        <w:textAlignment w:val="baseline"/>
        <w:rPr>
          <w:rFonts w:ascii="Times New Roman" w:hAnsi="Times New Roman" w:cs="Times New Roman"/>
          <w:color w:val="333333"/>
          <w:sz w:val="28"/>
          <w:szCs w:val="28"/>
          <w:shd w:val="clear" w:color="auto" w:fill="FFFFFF"/>
        </w:rPr>
      </w:pPr>
      <w:r w:rsidRPr="00F418EB">
        <w:rPr>
          <w:rFonts w:ascii="Times New Roman" w:hAnsi="Times New Roman" w:cs="Times New Roman"/>
          <w:color w:val="333333"/>
          <w:sz w:val="28"/>
          <w:szCs w:val="28"/>
          <w:shd w:val="clear" w:color="auto" w:fill="FFFFFF"/>
        </w:rPr>
        <w:t>Nghị định</w:t>
      </w:r>
      <w:r w:rsidR="00A43A13">
        <w:rPr>
          <w:rFonts w:ascii="Times New Roman" w:hAnsi="Times New Roman" w:cs="Times New Roman"/>
          <w:color w:val="333333"/>
          <w:sz w:val="28"/>
          <w:szCs w:val="28"/>
          <w:shd w:val="clear" w:color="auto" w:fill="FFFFFF"/>
        </w:rPr>
        <w:t xml:space="preserve"> </w:t>
      </w:r>
      <w:r w:rsidR="00FF53BF">
        <w:rPr>
          <w:rFonts w:ascii="Times New Roman" w:hAnsi="Times New Roman" w:cs="Times New Roman"/>
          <w:color w:val="333333"/>
          <w:sz w:val="28"/>
          <w:szCs w:val="28"/>
          <w:shd w:val="clear" w:color="auto" w:fill="FFFFFF"/>
        </w:rPr>
        <w:t xml:space="preserve">số </w:t>
      </w:r>
      <w:r w:rsidRPr="00F418EB">
        <w:rPr>
          <w:rFonts w:ascii="Times New Roman" w:hAnsi="Times New Roman" w:cs="Times New Roman"/>
          <w:color w:val="333333"/>
          <w:sz w:val="28"/>
          <w:szCs w:val="28"/>
          <w:shd w:val="clear" w:color="auto" w:fill="FFFFFF"/>
        </w:rPr>
        <w:t xml:space="preserve">41/2020/NĐ-CP </w:t>
      </w:r>
      <w:r w:rsidR="00A43A13">
        <w:rPr>
          <w:rFonts w:ascii="Times New Roman" w:hAnsi="Times New Roman" w:cs="Times New Roman"/>
          <w:color w:val="333333"/>
          <w:sz w:val="28"/>
          <w:szCs w:val="28"/>
          <w:shd w:val="clear" w:color="auto" w:fill="FFFFFF"/>
        </w:rPr>
        <w:t xml:space="preserve">của </w:t>
      </w:r>
      <w:r w:rsidR="00A43A13" w:rsidRPr="00F418EB">
        <w:rPr>
          <w:rFonts w:ascii="Times New Roman" w:hAnsi="Times New Roman" w:cs="Times New Roman"/>
          <w:color w:val="333333"/>
          <w:sz w:val="28"/>
          <w:szCs w:val="28"/>
          <w:shd w:val="clear" w:color="auto" w:fill="FFFFFF"/>
        </w:rPr>
        <w:t>Chính phủ  ban hành</w:t>
      </w:r>
      <w:r w:rsidR="00F52F7F">
        <w:rPr>
          <w:rFonts w:ascii="Times New Roman" w:hAnsi="Times New Roman" w:cs="Times New Roman"/>
          <w:color w:val="333333"/>
          <w:sz w:val="28"/>
          <w:szCs w:val="28"/>
          <w:shd w:val="clear" w:color="auto" w:fill="FFFFFF"/>
        </w:rPr>
        <w:t xml:space="preserve"> ngày 08/4/2020</w:t>
      </w:r>
      <w:r w:rsidR="00A43A13" w:rsidRPr="00F418EB">
        <w:rPr>
          <w:rFonts w:ascii="Times New Roman" w:hAnsi="Times New Roman" w:cs="Times New Roman"/>
          <w:color w:val="333333"/>
          <w:sz w:val="28"/>
          <w:szCs w:val="28"/>
          <w:shd w:val="clear" w:color="auto" w:fill="FFFFFF"/>
        </w:rPr>
        <w:t xml:space="preserve"> </w:t>
      </w:r>
      <w:r w:rsidRPr="00F418EB">
        <w:rPr>
          <w:rFonts w:ascii="Times New Roman" w:hAnsi="Times New Roman" w:cs="Times New Roman"/>
          <w:color w:val="333333"/>
          <w:sz w:val="28"/>
          <w:szCs w:val="28"/>
          <w:shd w:val="clear" w:color="auto" w:fill="FFFFFF"/>
        </w:rPr>
        <w:t>gia hạn thời hạn nộp thuế và tiền thuê đất. Theo đó, Nghị định quy định việc gia hạn thời hạn nộp thuế giá trị gia tăng, thuế thu nhập doanh nghiệp, thuế thu nhập cá nhân và tiền thuê đất</w:t>
      </w:r>
      <w:r w:rsidR="00F52F7F">
        <w:rPr>
          <w:rFonts w:ascii="Times New Roman" w:hAnsi="Times New Roman" w:cs="Times New Roman"/>
          <w:color w:val="333333"/>
          <w:sz w:val="28"/>
          <w:szCs w:val="28"/>
          <w:shd w:val="clear" w:color="auto" w:fill="FFFFFF"/>
        </w:rPr>
        <w:t xml:space="preserve">, </w:t>
      </w:r>
      <w:r w:rsidRPr="00F418EB">
        <w:rPr>
          <w:rFonts w:ascii="Times New Roman" w:hAnsi="Times New Roman" w:cs="Times New Roman"/>
          <w:color w:val="333333"/>
          <w:sz w:val="28"/>
          <w:szCs w:val="28"/>
          <w:shd w:val="clear" w:color="auto" w:fill="FFFFFF"/>
        </w:rPr>
        <w:t>có hiệu lực thi hành từ ngày 8/4/2020.</w:t>
      </w:r>
    </w:p>
    <w:p w14:paraId="2024241B" w14:textId="4D34771A" w:rsidR="00646EBD" w:rsidRPr="00F418EB" w:rsidRDefault="00A43A13" w:rsidP="00FF53BF">
      <w:pPr>
        <w:spacing w:after="0"/>
        <w:ind w:left="270" w:firstLine="3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Đối với các dịch vụ v</w:t>
      </w:r>
      <w:r w:rsidR="00646EBD" w:rsidRPr="00F418EB">
        <w:rPr>
          <w:rFonts w:ascii="Times New Roman" w:hAnsi="Times New Roman" w:cs="Times New Roman"/>
          <w:color w:val="333333"/>
          <w:sz w:val="28"/>
          <w:szCs w:val="28"/>
          <w:shd w:val="clear" w:color="auto" w:fill="FFFFFF"/>
        </w:rPr>
        <w:t>ận tải kho bãi; dịch vụ lưu trú và ăn uống; giáo dục và đào tạo; y tế và hoạt động trợ giúp xã hội; hoạt động kinh doanh bất động sản; hoạt động dịch vụ lao động và việc làm; hoạt động của các đại lý du lịch, kinh doanh tua du lịch và các dịch vụ hỗ trợ, liên quan đến quảng bá và tổ chức tua du lịch; hoạt động sáng tác, nghệ thuật và giải trí; hoạt động của thư viện, lưu trữ, bảo tàng và các hoạt động văn hóa khác; hoạt động thể thao, vui chơi giải trí; hoạt động chiếu phim...</w:t>
      </w:r>
    </w:p>
    <w:p w14:paraId="054895BA" w14:textId="7BB0F73C" w:rsidR="00646EBD" w:rsidRDefault="00646EBD" w:rsidP="00FF53BF">
      <w:pPr>
        <w:spacing w:after="0"/>
        <w:ind w:left="274" w:firstLine="29"/>
        <w:jc w:val="both"/>
        <w:rPr>
          <w:rFonts w:ascii="Times New Roman" w:hAnsi="Times New Roman" w:cs="Times New Roman"/>
          <w:color w:val="333333"/>
          <w:sz w:val="28"/>
          <w:szCs w:val="28"/>
          <w:shd w:val="clear" w:color="auto" w:fill="FFFFFF"/>
        </w:rPr>
      </w:pPr>
      <w:r w:rsidRPr="00F418EB">
        <w:rPr>
          <w:rFonts w:ascii="Times New Roman" w:hAnsi="Times New Roman" w:cs="Times New Roman"/>
          <w:color w:val="333333"/>
          <w:sz w:val="28"/>
          <w:szCs w:val="28"/>
          <w:shd w:val="clear" w:color="auto" w:fill="FFFFFF"/>
        </w:rPr>
        <w:t>Trường hợp doanh nghiệp, tổ chức đã thực hiện nộp số thuế thu nhập doanh nghiệp còn phải nộp theo quyết toán của năm 2019 vào ngân sách nhà nước thì doanh nghiệp, tổ chức được điều chỉnh số thuế thu nhập doanh nghiệp đã nộp để nộp cho số phải nộp của các loại thuế khác. Để thực hiện điều chỉnh, người nộp thuế lập thư tra soát (Mẫu số C1-11/NS ban hành kèm theo Thông tư số 84/2016/TT-BTC ngày 17/6/2016 của Bộ Tài chính) kèm theo chứng từ nộp thuế hoặc thông tin liên quan đến nội dung đề nghị điều chỉnh gửi cơ quan thuế.</w:t>
      </w:r>
    </w:p>
    <w:p w14:paraId="4F09B04F" w14:textId="4DF9BBEB" w:rsidR="00F52F7F" w:rsidRPr="00F418EB" w:rsidRDefault="00F52F7F" w:rsidP="00F52F7F">
      <w:pPr>
        <w:spacing w:after="0"/>
        <w:ind w:left="274" w:firstLine="2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Chi tiết xem tại:</w:t>
      </w:r>
      <w:r w:rsidRPr="00F52F7F">
        <w:t xml:space="preserve"> </w:t>
      </w:r>
      <w:hyperlink r:id="rId13" w:history="1">
        <w:r w:rsidRPr="00F52F7F">
          <w:rPr>
            <w:color w:val="0000FF"/>
            <w:u w:val="single"/>
          </w:rPr>
          <w:t>https://thuvienphapluat.vn/van-ban/thue-phi-le-phi/Nghi-dinh-41-2020-ND-CP-gia-han-thoi-han-nop-thue-va-tien-thue-dat-438649.aspx</w:t>
        </w:r>
      </w:hyperlink>
    </w:p>
    <w:p w14:paraId="0583356A" w14:textId="32604089" w:rsidR="007A3A10" w:rsidRPr="00F52F7F" w:rsidRDefault="007A3A10" w:rsidP="00F52F7F">
      <w:pPr>
        <w:pStyle w:val="ListParagraph"/>
        <w:numPr>
          <w:ilvl w:val="0"/>
          <w:numId w:val="1"/>
        </w:numPr>
        <w:shd w:val="clear" w:color="auto" w:fill="FFFFFF"/>
        <w:spacing w:after="0" w:line="375" w:lineRule="atLeast"/>
        <w:ind w:left="270" w:hanging="270"/>
        <w:outlineLvl w:val="1"/>
        <w:rPr>
          <w:rFonts w:ascii="Times New Roman" w:hAnsi="Times New Roman" w:cs="Times New Roman"/>
          <w:b/>
          <w:bCs/>
          <w:color w:val="333333"/>
          <w:sz w:val="28"/>
          <w:szCs w:val="28"/>
          <w:shd w:val="clear" w:color="auto" w:fill="FFFFFF"/>
        </w:rPr>
      </w:pPr>
      <w:r w:rsidRPr="00F52F7F">
        <w:rPr>
          <w:rFonts w:ascii="Times New Roman" w:hAnsi="Times New Roman" w:cs="Times New Roman"/>
          <w:b/>
          <w:bCs/>
          <w:color w:val="333333"/>
          <w:sz w:val="28"/>
          <w:szCs w:val="28"/>
          <w:shd w:val="clear" w:color="auto" w:fill="FFFFFF"/>
        </w:rPr>
        <w:t>Không được nhận xét vào sơ yếu lý lịch</w:t>
      </w:r>
      <w:r w:rsidR="00F52F7F">
        <w:rPr>
          <w:rFonts w:ascii="Times New Roman" w:hAnsi="Times New Roman" w:cs="Times New Roman"/>
          <w:b/>
          <w:bCs/>
          <w:color w:val="333333"/>
          <w:sz w:val="28"/>
          <w:szCs w:val="28"/>
          <w:shd w:val="clear" w:color="auto" w:fill="FFFFFF"/>
        </w:rPr>
        <w:t xml:space="preserve"> </w:t>
      </w:r>
    </w:p>
    <w:p w14:paraId="46F42635" w14:textId="33CB8E00" w:rsidR="00F52F7F" w:rsidRDefault="007A3A10" w:rsidP="00F52F7F">
      <w:pPr>
        <w:shd w:val="clear" w:color="auto" w:fill="FFFFFF"/>
        <w:spacing w:after="0" w:line="240" w:lineRule="auto"/>
        <w:ind w:left="270"/>
        <w:jc w:val="both"/>
        <w:textAlignment w:val="baseline"/>
        <w:rPr>
          <w:rFonts w:ascii="Times New Roman" w:hAnsi="Times New Roman" w:cs="Times New Roman"/>
          <w:color w:val="333333"/>
          <w:sz w:val="28"/>
          <w:szCs w:val="28"/>
          <w:shd w:val="clear" w:color="auto" w:fill="FFFFFF"/>
        </w:rPr>
      </w:pPr>
      <w:r w:rsidRPr="007A3A10">
        <w:rPr>
          <w:rFonts w:ascii="Times New Roman" w:hAnsi="Times New Roman" w:cs="Times New Roman"/>
          <w:color w:val="333333"/>
          <w:sz w:val="28"/>
          <w:szCs w:val="28"/>
          <w:shd w:val="clear" w:color="auto" w:fill="FFFFFF"/>
        </w:rPr>
        <w:t>Thông tư 01</w:t>
      </w:r>
      <w:r w:rsidR="00F52F7F">
        <w:rPr>
          <w:rFonts w:ascii="Times New Roman" w:hAnsi="Times New Roman" w:cs="Times New Roman"/>
          <w:color w:val="333333"/>
          <w:sz w:val="28"/>
          <w:szCs w:val="28"/>
          <w:shd w:val="clear" w:color="auto" w:fill="FFFFFF"/>
        </w:rPr>
        <w:t>/2020/TT-BTP của</w:t>
      </w:r>
      <w:r w:rsidRPr="007A3A10">
        <w:rPr>
          <w:rFonts w:ascii="Times New Roman" w:hAnsi="Times New Roman" w:cs="Times New Roman"/>
          <w:color w:val="333333"/>
          <w:sz w:val="28"/>
          <w:szCs w:val="28"/>
          <w:shd w:val="clear" w:color="auto" w:fill="FFFFFF"/>
        </w:rPr>
        <w:t xml:space="preserve"> Bộ Tư pháp ban hành </w:t>
      </w:r>
      <w:r w:rsidR="00F52F7F">
        <w:rPr>
          <w:rFonts w:ascii="Times New Roman" w:hAnsi="Times New Roman" w:cs="Times New Roman"/>
          <w:color w:val="333333"/>
          <w:sz w:val="28"/>
          <w:szCs w:val="28"/>
          <w:shd w:val="clear" w:color="auto" w:fill="FFFFFF"/>
        </w:rPr>
        <w:t xml:space="preserve">ngày 03/3/2020 </w:t>
      </w:r>
      <w:r w:rsidRPr="007A3A10">
        <w:rPr>
          <w:rFonts w:ascii="Times New Roman" w:hAnsi="Times New Roman" w:cs="Times New Roman"/>
          <w:color w:val="333333"/>
          <w:sz w:val="28"/>
          <w:szCs w:val="28"/>
          <w:shd w:val="clear" w:color="auto" w:fill="FFFFFF"/>
        </w:rPr>
        <w:t>có hiệu lực từ ngày 20/4</w:t>
      </w:r>
      <w:r w:rsidR="00FF53BF">
        <w:rPr>
          <w:rFonts w:ascii="Times New Roman" w:hAnsi="Times New Roman" w:cs="Times New Roman"/>
          <w:color w:val="333333"/>
          <w:sz w:val="28"/>
          <w:szCs w:val="28"/>
          <w:shd w:val="clear" w:color="auto" w:fill="FFFFFF"/>
        </w:rPr>
        <w:t>/2020</w:t>
      </w:r>
      <w:r w:rsidRPr="007A3A10">
        <w:rPr>
          <w:rFonts w:ascii="Times New Roman" w:hAnsi="Times New Roman" w:cs="Times New Roman"/>
          <w:color w:val="333333"/>
          <w:sz w:val="28"/>
          <w:szCs w:val="28"/>
          <w:shd w:val="clear" w:color="auto" w:fill="FFFFFF"/>
        </w:rPr>
        <w:t>, tại Điều 15 quy đ</w:t>
      </w:r>
      <w:r w:rsidR="00FF53BF">
        <w:rPr>
          <w:rFonts w:ascii="Times New Roman" w:hAnsi="Times New Roman" w:cs="Times New Roman"/>
          <w:color w:val="333333"/>
          <w:sz w:val="28"/>
          <w:szCs w:val="28"/>
          <w:shd w:val="clear" w:color="auto" w:fill="FFFFFF"/>
        </w:rPr>
        <w:t>ịn</w:t>
      </w:r>
      <w:r w:rsidRPr="007A3A10">
        <w:rPr>
          <w:rFonts w:ascii="Times New Roman" w:hAnsi="Times New Roman" w:cs="Times New Roman"/>
          <w:color w:val="333333"/>
          <w:sz w:val="28"/>
          <w:szCs w:val="28"/>
          <w:shd w:val="clear" w:color="auto" w:fill="FFFFFF"/>
        </w:rPr>
        <w:t xml:space="preserve">h người thực hiện chứng thực chữ ký trong tờ khai lý lịch cá nhân không được ghi bất cứ nhận xét nào vào tờ khai lý </w:t>
      </w:r>
      <w:r w:rsidRPr="007A3A10">
        <w:rPr>
          <w:rFonts w:ascii="Times New Roman" w:hAnsi="Times New Roman" w:cs="Times New Roman"/>
          <w:color w:val="333333"/>
          <w:sz w:val="28"/>
          <w:szCs w:val="28"/>
          <w:shd w:val="clear" w:color="auto" w:fill="FFFFFF"/>
        </w:rPr>
        <w:lastRenderedPageBreak/>
        <w:t xml:space="preserve">lịch cá nhân, </w:t>
      </w:r>
      <w:r w:rsidR="00FF53BF">
        <w:rPr>
          <w:rFonts w:ascii="Times New Roman" w:hAnsi="Times New Roman" w:cs="Times New Roman"/>
          <w:color w:val="333333"/>
          <w:sz w:val="28"/>
          <w:szCs w:val="28"/>
          <w:shd w:val="clear" w:color="auto" w:fill="FFFFFF"/>
        </w:rPr>
        <w:t>c</w:t>
      </w:r>
      <w:r w:rsidRPr="007A3A10">
        <w:rPr>
          <w:rFonts w:ascii="Times New Roman" w:hAnsi="Times New Roman" w:cs="Times New Roman"/>
          <w:color w:val="333333"/>
          <w:sz w:val="28"/>
          <w:szCs w:val="28"/>
          <w:shd w:val="clear" w:color="auto" w:fill="FFFFFF"/>
        </w:rPr>
        <w:t>hỉ được ghi lời chứng chứng thực theo mẫu ban hành kèm theo Nghị định 23</w:t>
      </w:r>
      <w:r w:rsidR="00FF53BF">
        <w:rPr>
          <w:rFonts w:ascii="Times New Roman" w:hAnsi="Times New Roman" w:cs="Times New Roman"/>
          <w:color w:val="333333"/>
          <w:sz w:val="28"/>
          <w:szCs w:val="28"/>
          <w:shd w:val="clear" w:color="auto" w:fill="FFFFFF"/>
        </w:rPr>
        <w:t xml:space="preserve">/2015 </w:t>
      </w:r>
      <w:r w:rsidRPr="007A3A10">
        <w:rPr>
          <w:rFonts w:ascii="Times New Roman" w:hAnsi="Times New Roman" w:cs="Times New Roman"/>
          <w:color w:val="333333"/>
          <w:sz w:val="28"/>
          <w:szCs w:val="28"/>
          <w:shd w:val="clear" w:color="auto" w:fill="FFFFFF"/>
        </w:rPr>
        <w:t>của Chính phủ.</w:t>
      </w:r>
    </w:p>
    <w:p w14:paraId="6F0F1C45" w14:textId="23C13AA9" w:rsidR="007A3A10" w:rsidRDefault="007A3A10" w:rsidP="00F52F7F">
      <w:pPr>
        <w:shd w:val="clear" w:color="auto" w:fill="FFFFFF"/>
        <w:spacing w:after="0" w:line="240" w:lineRule="auto"/>
        <w:ind w:left="270"/>
        <w:jc w:val="both"/>
        <w:textAlignment w:val="baseline"/>
        <w:rPr>
          <w:rFonts w:ascii="Times New Roman" w:hAnsi="Times New Roman" w:cs="Times New Roman"/>
          <w:color w:val="333333"/>
          <w:sz w:val="28"/>
          <w:szCs w:val="28"/>
          <w:shd w:val="clear" w:color="auto" w:fill="FFFFFF"/>
        </w:rPr>
      </w:pPr>
      <w:r w:rsidRPr="007A3A10">
        <w:rPr>
          <w:rFonts w:ascii="Times New Roman" w:hAnsi="Times New Roman" w:cs="Times New Roman"/>
          <w:color w:val="333333"/>
          <w:sz w:val="28"/>
          <w:szCs w:val="28"/>
          <w:shd w:val="clear" w:color="auto" w:fill="FFFFFF"/>
        </w:rPr>
        <w:t>Trường hợp pháp luật chuyên ngành có quy định khác về việc ghi nhận xét trên tờ khai lý lịch cá nhân thì tuân theo pháp luật chuyên ngành.</w:t>
      </w:r>
    </w:p>
    <w:p w14:paraId="5CE18654" w14:textId="04A5AB76" w:rsidR="00F52F7F" w:rsidRPr="007A3A10" w:rsidRDefault="00FF53BF" w:rsidP="00FF53BF">
      <w:pPr>
        <w:shd w:val="clear" w:color="auto" w:fill="FFFFFF"/>
        <w:spacing w:after="0" w:line="240" w:lineRule="auto"/>
        <w:ind w:left="274"/>
        <w:jc w:val="both"/>
        <w:textAlignment w:val="baseline"/>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Chi tiết xem tại: </w:t>
      </w:r>
      <w:hyperlink r:id="rId14" w:history="1">
        <w:r w:rsidRPr="00FF53BF">
          <w:rPr>
            <w:color w:val="0000FF"/>
            <w:u w:val="single"/>
          </w:rPr>
          <w:t>https://thuvienphapluat.vn/van-ban/bo-may-hanh-chinh/Thong-tu-01-2020-TT-BTP-huong-dan-ve-cap-ban-sao-tu-so-goc-chung-thuc-chu-ky-436529.aspx</w:t>
        </w:r>
      </w:hyperlink>
    </w:p>
    <w:p w14:paraId="45EBB1F9" w14:textId="77777777" w:rsidR="007A3A10" w:rsidRPr="00F418EB" w:rsidRDefault="007A3A10" w:rsidP="00F418EB">
      <w:pPr>
        <w:shd w:val="clear" w:color="auto" w:fill="FFFFFF"/>
        <w:spacing w:before="100" w:beforeAutospacing="1" w:after="150" w:line="240" w:lineRule="auto"/>
        <w:jc w:val="both"/>
        <w:textAlignment w:val="baseline"/>
        <w:rPr>
          <w:rFonts w:ascii="Times New Roman" w:hAnsi="Times New Roman" w:cs="Times New Roman"/>
          <w:color w:val="333333"/>
          <w:sz w:val="28"/>
          <w:szCs w:val="28"/>
          <w:shd w:val="clear" w:color="auto" w:fill="FFFFFF"/>
        </w:rPr>
      </w:pPr>
    </w:p>
    <w:sectPr w:rsidR="007A3A10" w:rsidRPr="00F418EB" w:rsidSect="00F418EB">
      <w:pgSz w:w="11909" w:h="16834" w:code="9"/>
      <w:pgMar w:top="1008" w:right="864" w:bottom="1008"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0AD"/>
    <w:multiLevelType w:val="hybridMultilevel"/>
    <w:tmpl w:val="30D0F7E4"/>
    <w:lvl w:ilvl="0" w:tplc="FAA8806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B82579"/>
    <w:multiLevelType w:val="hybridMultilevel"/>
    <w:tmpl w:val="1BCE1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8A5"/>
    <w:rsid w:val="00091527"/>
    <w:rsid w:val="00246AF5"/>
    <w:rsid w:val="003579F4"/>
    <w:rsid w:val="005B1CAD"/>
    <w:rsid w:val="005B28A5"/>
    <w:rsid w:val="00646EBD"/>
    <w:rsid w:val="007A3A10"/>
    <w:rsid w:val="00A43A13"/>
    <w:rsid w:val="00B05FFF"/>
    <w:rsid w:val="00CB5FD0"/>
    <w:rsid w:val="00F418EB"/>
    <w:rsid w:val="00F52F7F"/>
    <w:rsid w:val="00FF5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69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6EBD"/>
    <w:rPr>
      <w:color w:val="0000FF"/>
      <w:u w:val="single"/>
    </w:rPr>
  </w:style>
  <w:style w:type="paragraph" w:styleId="NormalWeb">
    <w:name w:val="Normal (Web)"/>
    <w:basedOn w:val="Normal"/>
    <w:uiPriority w:val="99"/>
    <w:semiHidden/>
    <w:unhideWhenUsed/>
    <w:rsid w:val="00646E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3A10"/>
    <w:rPr>
      <w:b/>
      <w:bCs/>
    </w:rPr>
  </w:style>
  <w:style w:type="paragraph" w:styleId="ListParagraph">
    <w:name w:val="List Paragraph"/>
    <w:basedOn w:val="Normal"/>
    <w:uiPriority w:val="34"/>
    <w:qFormat/>
    <w:rsid w:val="00F418E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6EBD"/>
    <w:rPr>
      <w:color w:val="0000FF"/>
      <w:u w:val="single"/>
    </w:rPr>
  </w:style>
  <w:style w:type="paragraph" w:styleId="NormalWeb">
    <w:name w:val="Normal (Web)"/>
    <w:basedOn w:val="Normal"/>
    <w:uiPriority w:val="99"/>
    <w:semiHidden/>
    <w:unhideWhenUsed/>
    <w:rsid w:val="00646E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3A10"/>
    <w:rPr>
      <w:b/>
      <w:bCs/>
    </w:rPr>
  </w:style>
  <w:style w:type="paragraph" w:styleId="ListParagraph">
    <w:name w:val="List Paragraph"/>
    <w:basedOn w:val="Normal"/>
    <w:uiPriority w:val="34"/>
    <w:qFormat/>
    <w:rsid w:val="00F41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7861">
      <w:bodyDiv w:val="1"/>
      <w:marLeft w:val="0"/>
      <w:marRight w:val="0"/>
      <w:marTop w:val="0"/>
      <w:marBottom w:val="0"/>
      <w:divBdr>
        <w:top w:val="none" w:sz="0" w:space="0" w:color="auto"/>
        <w:left w:val="none" w:sz="0" w:space="0" w:color="auto"/>
        <w:bottom w:val="none" w:sz="0" w:space="0" w:color="auto"/>
        <w:right w:val="none" w:sz="0" w:space="0" w:color="auto"/>
      </w:divBdr>
    </w:div>
    <w:div w:id="125197460">
      <w:bodyDiv w:val="1"/>
      <w:marLeft w:val="0"/>
      <w:marRight w:val="0"/>
      <w:marTop w:val="0"/>
      <w:marBottom w:val="0"/>
      <w:divBdr>
        <w:top w:val="none" w:sz="0" w:space="0" w:color="auto"/>
        <w:left w:val="none" w:sz="0" w:space="0" w:color="auto"/>
        <w:bottom w:val="none" w:sz="0" w:space="0" w:color="auto"/>
        <w:right w:val="none" w:sz="0" w:space="0" w:color="auto"/>
      </w:divBdr>
    </w:div>
    <w:div w:id="503278086">
      <w:bodyDiv w:val="1"/>
      <w:marLeft w:val="0"/>
      <w:marRight w:val="0"/>
      <w:marTop w:val="0"/>
      <w:marBottom w:val="0"/>
      <w:divBdr>
        <w:top w:val="none" w:sz="0" w:space="0" w:color="auto"/>
        <w:left w:val="none" w:sz="0" w:space="0" w:color="auto"/>
        <w:bottom w:val="none" w:sz="0" w:space="0" w:color="auto"/>
        <w:right w:val="none" w:sz="0" w:space="0" w:color="auto"/>
      </w:divBdr>
    </w:div>
    <w:div w:id="605386427">
      <w:bodyDiv w:val="1"/>
      <w:marLeft w:val="0"/>
      <w:marRight w:val="0"/>
      <w:marTop w:val="0"/>
      <w:marBottom w:val="0"/>
      <w:divBdr>
        <w:top w:val="none" w:sz="0" w:space="0" w:color="auto"/>
        <w:left w:val="none" w:sz="0" w:space="0" w:color="auto"/>
        <w:bottom w:val="none" w:sz="0" w:space="0" w:color="auto"/>
        <w:right w:val="none" w:sz="0" w:space="0" w:color="auto"/>
      </w:divBdr>
    </w:div>
    <w:div w:id="809173967">
      <w:bodyDiv w:val="1"/>
      <w:marLeft w:val="0"/>
      <w:marRight w:val="0"/>
      <w:marTop w:val="0"/>
      <w:marBottom w:val="0"/>
      <w:divBdr>
        <w:top w:val="none" w:sz="0" w:space="0" w:color="auto"/>
        <w:left w:val="none" w:sz="0" w:space="0" w:color="auto"/>
        <w:bottom w:val="none" w:sz="0" w:space="0" w:color="auto"/>
        <w:right w:val="none" w:sz="0" w:space="0" w:color="auto"/>
      </w:divBdr>
    </w:div>
    <w:div w:id="137719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thue-phi-le-phi/Nghi-dinh-41-2020-ND-CP-gia-han-thoi-han-nop-thue-va-tien-thue-dat-438649.aspx" TargetMode="External"/><Relationship Id="rId8" Type="http://schemas.openxmlformats.org/officeDocument/2006/relationships/hyperlink" Target="https://luatvietnam.vn/khoa-hoc/nghi-dinh-15-2020-nd-cp-xu-phat-vi-pham-hanh-chinh-linh-vuc-buu-chinh-vien-thong-180259-d1.html" TargetMode="External"/><Relationship Id="rId18"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https://thuvienphapluat.vn/van-ban/dau-tu/Nghi-dinh-25-2020-ND-CP-huong-dan-Luat-Dau-thau-lua-chon-nha-dau-tu-347400.aspx" TargetMode="External"/><Relationship Id="rId7" Type="http://schemas.openxmlformats.org/officeDocument/2006/relationships/hyperlink" Target="https://caa.gov.vn/van-ban/216-qd-ubqgupsctt-tkcn-13246.htm" TargetMode="External"/><Relationship Id="rId17" Type="http://schemas.openxmlformats.org/officeDocument/2006/relationships/customXml" Target="../customXml/item2.xml"/><Relationship Id="rId16" Type="http://schemas.openxmlformats.org/officeDocument/2006/relationships/theme" Target="theme/theme1.xml"/><Relationship Id="rId2" Type="http://schemas.openxmlformats.org/officeDocument/2006/relationships/numbering" Target="numbering.xml"/><Relationship Id="rId11" Type="http://schemas.openxmlformats.org/officeDocument/2006/relationships/hyperlink" Target="https://thuvienphapluat.vn/van-ban/bao-hiem/Nghi-dinh-28-2020-ND-CP-xu-phat-vi-pham-hanh-chinh-lao-dong-bao-hiem-377300.aspx"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luatvietnam.vn/vi-pham-hanh-chinh/nghi-dinh-28-2020-nd-cp-xu-phat-hanh-chinh-linh-vuc-lao-dong-181108-d1.html" TargetMode="External"/><Relationship Id="rId19" Type="http://schemas.openxmlformats.org/officeDocument/2006/relationships/customXml" Target="../customXml/item4.xml"/><Relationship Id="rId14" Type="http://schemas.openxmlformats.org/officeDocument/2006/relationships/hyperlink" Target="https://thuvienphapluat.vn/van-ban/bo-may-hanh-chinh/Thong-tu-01-2020-TT-BTP-huong-dan-ve-cap-ban-sao-tu-so-goc-chung-thuc-chu-ky-436529.aspx" TargetMode="External"/><Relationship Id="rId4" Type="http://schemas.microsoft.com/office/2007/relationships/stylesWithEffects" Target="stylesWithEffects.xml"/><Relationship Id="rId9" Type="http://schemas.openxmlformats.org/officeDocument/2006/relationships/hyperlink" Target="https://luatvietnam.vn/khoa-hoc/nghi-dinh-15-2020-nd-cp-xu-phat-vi-pham-hanh-chinh-linh-vuc-buu-chinh-vien-thong-180259-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67E16A060965194DA9F8F1CC023E6FB3" ma:contentTypeVersion="1" ma:contentTypeDescription="Upload an image or a photograph." ma:contentTypeScope="" ma:versionID="f726c4485e8a194cd98db7cedc0d1c3d">
  <xsd:schema xmlns:xsd="http://www.w3.org/2001/XMLSchema" xmlns:xs="http://www.w3.org/2001/XMLSchema" xmlns:p="http://schemas.microsoft.com/office/2006/metadata/properties" xmlns:ns1="http://schemas.microsoft.com/sharepoint/v3" targetNamespace="http://schemas.microsoft.com/office/2006/metadata/properties" ma:root="true" ma:fieldsID="561423ee02c129842ed0382a19280e91"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F264ED02-780A-4A09-A38F-10CFB42151C0}"/>
</file>

<file path=customXml/itemProps2.xml><?xml version="1.0" encoding="utf-8"?>
<ds:datastoreItem xmlns:ds="http://schemas.openxmlformats.org/officeDocument/2006/customXml" ds:itemID="{FF1D5C77-79F8-4978-B911-F38363C8C10C}"/>
</file>

<file path=customXml/itemProps3.xml><?xml version="1.0" encoding="utf-8"?>
<ds:datastoreItem xmlns:ds="http://schemas.openxmlformats.org/officeDocument/2006/customXml" ds:itemID="{1ECC8DF9-CA4F-D741-8B18-5C6F19653FF0}"/>
</file>

<file path=customXml/itemProps4.xml><?xml version="1.0" encoding="utf-8"?>
<ds:datastoreItem xmlns:ds="http://schemas.openxmlformats.org/officeDocument/2006/customXml" ds:itemID="{AE6C9928-AB14-4ADA-AEDD-AD15A8D6A4E8}"/>
</file>

<file path=docProps/app.xml><?xml version="1.0" encoding="utf-8"?>
<Properties xmlns="http://schemas.openxmlformats.org/officeDocument/2006/extended-properties" xmlns:vt="http://schemas.openxmlformats.org/officeDocument/2006/docPropsVTypes">
  <Template>Normal.dotm</Template>
  <TotalTime>112</TotalTime>
  <Pages>3</Pages>
  <Words>1014</Words>
  <Characters>5783</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Duy</dc:creator>
  <cp:keywords/>
  <dc:description/>
  <cp:lastModifiedBy>fdsfsd</cp:lastModifiedBy>
  <cp:revision>3</cp:revision>
  <dcterms:created xsi:type="dcterms:W3CDTF">2020-04-22T16:42:00Z</dcterms:created>
  <dcterms:modified xsi:type="dcterms:W3CDTF">2020-04-24T10:58:00Z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0x0101020067E16A060965194DA9F8F1CC023E6FB3</vt:lpwstr>
  </property>
</Properties>
</file>